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21" w:type="dxa"/>
        <w:tblInd w:w="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704"/>
        <w:gridCol w:w="1665"/>
        <w:gridCol w:w="1018"/>
        <w:gridCol w:w="3234"/>
      </w:tblGrid>
      <w:tr w:rsidR="009A79FE" w:rsidRPr="001A7CCC" w14:paraId="27F666A8" w14:textId="77777777" w:rsidTr="005937A3">
        <w:trPr>
          <w:trHeight w:val="551"/>
        </w:trPr>
        <w:tc>
          <w:tcPr>
            <w:tcW w:w="86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334B4" w14:textId="34F9175D" w:rsidR="009A79FE" w:rsidRPr="00FA0718" w:rsidRDefault="009A79FE" w:rsidP="005937A3">
            <w:pPr>
              <w:pStyle w:val="Normal1"/>
              <w:widowControl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FA0718">
              <w:rPr>
                <w:rFonts w:asciiTheme="minorHAnsi" w:hAnsiTheme="minorHAnsi"/>
                <w:b/>
              </w:rPr>
              <w:t>MEMÓRIA DA</w:t>
            </w:r>
            <w:r w:rsidR="00A76B2B" w:rsidRPr="00FA0718">
              <w:rPr>
                <w:rFonts w:asciiTheme="minorHAnsi" w:hAnsiTheme="minorHAnsi"/>
                <w:b/>
              </w:rPr>
              <w:t xml:space="preserve"> </w:t>
            </w:r>
            <w:r w:rsidR="00E23A86">
              <w:rPr>
                <w:rFonts w:asciiTheme="minorHAnsi" w:hAnsiTheme="minorHAnsi"/>
                <w:b/>
              </w:rPr>
              <w:t>1</w:t>
            </w:r>
            <w:r w:rsidRPr="00FA0718">
              <w:rPr>
                <w:rFonts w:asciiTheme="minorHAnsi" w:hAnsiTheme="minorHAnsi"/>
                <w:b/>
              </w:rPr>
              <w:t>ª REUNIÃO DA C</w:t>
            </w:r>
            <w:r w:rsidR="00FC178D" w:rsidRPr="00FA0718">
              <w:rPr>
                <w:rFonts w:asciiTheme="minorHAnsi" w:hAnsiTheme="minorHAnsi"/>
                <w:b/>
              </w:rPr>
              <w:t>T</w:t>
            </w:r>
            <w:r w:rsidR="0026282D" w:rsidRPr="00FA0718">
              <w:rPr>
                <w:rFonts w:asciiTheme="minorHAnsi" w:hAnsiTheme="minorHAnsi"/>
                <w:b/>
              </w:rPr>
              <w:t>EA</w:t>
            </w:r>
          </w:p>
          <w:p w14:paraId="2F69A04E" w14:textId="5ED36146" w:rsidR="009A79FE" w:rsidRPr="00FA0718" w:rsidRDefault="009A79FE" w:rsidP="005937A3">
            <w:pPr>
              <w:pStyle w:val="Normal1"/>
              <w:widowControl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FA0718">
              <w:rPr>
                <w:rFonts w:asciiTheme="minorHAnsi" w:hAnsiTheme="minorHAnsi"/>
                <w:b/>
              </w:rPr>
              <w:t xml:space="preserve">CÂMARA TÉCNICA DE </w:t>
            </w:r>
            <w:r w:rsidR="0026282D" w:rsidRPr="00FA0718">
              <w:rPr>
                <w:rFonts w:asciiTheme="minorHAnsi" w:hAnsiTheme="minorHAnsi"/>
                <w:b/>
              </w:rPr>
              <w:t>EDUCAÇÃO AMBIENTAL</w:t>
            </w:r>
          </w:p>
          <w:p w14:paraId="02378BAF" w14:textId="7BC47602" w:rsidR="009A79FE" w:rsidRPr="00FA0718" w:rsidRDefault="009A79FE" w:rsidP="005937A3">
            <w:pPr>
              <w:pStyle w:val="Normal1"/>
              <w:widowControl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A0718">
              <w:rPr>
                <w:rFonts w:asciiTheme="minorHAnsi" w:hAnsiTheme="minorHAnsi"/>
                <w:b/>
              </w:rPr>
              <w:t xml:space="preserve">GESTÃO </w:t>
            </w:r>
            <w:r w:rsidR="00606E45">
              <w:rPr>
                <w:rFonts w:asciiTheme="minorHAnsi" w:hAnsiTheme="minorHAnsi"/>
                <w:b/>
              </w:rPr>
              <w:t>2025-2027</w:t>
            </w:r>
          </w:p>
        </w:tc>
      </w:tr>
      <w:tr w:rsidR="009A79FE" w:rsidRPr="001A7CCC" w14:paraId="07502A41" w14:textId="77777777" w:rsidTr="005937A3">
        <w:trPr>
          <w:trHeight w:val="320"/>
        </w:trPr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D09B6" w14:textId="6D47CE29" w:rsidR="009A79FE" w:rsidRPr="00FA0718" w:rsidRDefault="009A79FE" w:rsidP="005937A3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A0718">
              <w:rPr>
                <w:rFonts w:asciiTheme="minorHAnsi" w:hAnsiTheme="minorHAnsi"/>
                <w:b/>
              </w:rPr>
              <w:t xml:space="preserve">DATA: </w:t>
            </w:r>
            <w:r w:rsidR="00606E45">
              <w:rPr>
                <w:rFonts w:asciiTheme="minorHAnsi" w:hAnsiTheme="minorHAnsi"/>
                <w:b/>
              </w:rPr>
              <w:t>27/05/2025</w:t>
            </w:r>
          </w:p>
        </w:tc>
        <w:tc>
          <w:tcPr>
            <w:tcW w:w="26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A4AF4" w14:textId="2337FEC7" w:rsidR="009A79FE" w:rsidRPr="00FA0718" w:rsidRDefault="009A79FE" w:rsidP="005937A3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A0718">
              <w:rPr>
                <w:rFonts w:asciiTheme="minorHAnsi" w:hAnsiTheme="minorHAnsi"/>
                <w:b/>
              </w:rPr>
              <w:t xml:space="preserve">HORÁRIO: </w:t>
            </w:r>
            <w:r w:rsidR="00606E45">
              <w:rPr>
                <w:rFonts w:asciiTheme="minorHAnsi" w:hAnsiTheme="minorHAnsi"/>
                <w:bCs/>
              </w:rPr>
              <w:t>09h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A698D" w14:textId="77777777" w:rsidR="009A79FE" w:rsidRPr="00FA0718" w:rsidRDefault="009A79FE" w:rsidP="005937A3">
            <w:pPr>
              <w:pStyle w:val="Normal1"/>
              <w:spacing w:after="0" w:line="240" w:lineRule="auto"/>
              <w:rPr>
                <w:rFonts w:asciiTheme="minorHAnsi" w:hAnsiTheme="minorHAnsi"/>
              </w:rPr>
            </w:pPr>
            <w:r w:rsidRPr="00FA0718">
              <w:rPr>
                <w:rFonts w:asciiTheme="minorHAnsi" w:hAnsiTheme="minorHAnsi"/>
                <w:b/>
              </w:rPr>
              <w:t xml:space="preserve">LOCAL: </w:t>
            </w:r>
            <w:r w:rsidRPr="00FA0718">
              <w:rPr>
                <w:rFonts w:asciiTheme="minorHAnsi" w:hAnsiTheme="minorHAnsi"/>
              </w:rPr>
              <w:t>Plataforma Teams</w:t>
            </w:r>
          </w:p>
        </w:tc>
      </w:tr>
      <w:tr w:rsidR="009A79FE" w:rsidRPr="001A7CCC" w14:paraId="0CC1CA92" w14:textId="77777777" w:rsidTr="00593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8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C5E6" w14:textId="2D83C0BB" w:rsidR="009A79FE" w:rsidRPr="00594569" w:rsidRDefault="009A79FE" w:rsidP="005937A3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  <w:b/>
                <w:color w:val="auto"/>
                <w:highlight w:val="yellow"/>
              </w:rPr>
            </w:pPr>
            <w:r w:rsidRPr="00070AAE">
              <w:rPr>
                <w:rFonts w:asciiTheme="minorHAnsi" w:hAnsiTheme="minorHAnsi"/>
                <w:b/>
                <w:color w:val="auto"/>
              </w:rPr>
              <w:t>LISTA DE PRESENÇA – CT</w:t>
            </w:r>
            <w:r w:rsidR="0026282D" w:rsidRPr="00070AAE">
              <w:rPr>
                <w:rFonts w:asciiTheme="minorHAnsi" w:hAnsiTheme="minorHAnsi"/>
                <w:b/>
                <w:color w:val="auto"/>
              </w:rPr>
              <w:t>EA</w:t>
            </w:r>
          </w:p>
        </w:tc>
      </w:tr>
      <w:tr w:rsidR="009A79FE" w:rsidRPr="001A7CCC" w14:paraId="4B48EF18" w14:textId="77777777" w:rsidTr="00593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F77E" w14:textId="6F7FE3E0" w:rsidR="009A79FE" w:rsidRPr="00DA5993" w:rsidRDefault="009A79FE" w:rsidP="005937A3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DA5993">
              <w:rPr>
                <w:rFonts w:asciiTheme="minorHAnsi" w:hAnsiTheme="minorHAnsi"/>
                <w:b/>
                <w:color w:val="auto"/>
              </w:rPr>
              <w:t>Entidade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55F1" w14:textId="77777777" w:rsidR="009A79FE" w:rsidRPr="00DA5993" w:rsidRDefault="009A79FE" w:rsidP="005937A3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DA5993">
              <w:rPr>
                <w:rFonts w:asciiTheme="minorHAnsi" w:hAnsiTheme="minorHAnsi"/>
                <w:b/>
                <w:color w:val="auto"/>
              </w:rPr>
              <w:t>Nome</w:t>
            </w:r>
          </w:p>
        </w:tc>
      </w:tr>
      <w:tr w:rsidR="000B5316" w:rsidRPr="001A7CCC" w14:paraId="22005E32" w14:textId="77777777" w:rsidTr="00DA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28DA" w14:textId="73CCF414" w:rsidR="000B5316" w:rsidRPr="00DA5993" w:rsidRDefault="00606E45" w:rsidP="001A6656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606E45">
              <w:rPr>
                <w:rFonts w:asciiTheme="minorHAnsi" w:hAnsiTheme="minorHAnsi"/>
                <w:color w:val="auto"/>
              </w:rPr>
              <w:t>Marcelo Marcos Silva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FDD3" w14:textId="4A8BCA46" w:rsidR="000B5316" w:rsidRPr="00DA5993" w:rsidRDefault="00606E45" w:rsidP="001A6656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Secretaria da Fazenda</w:t>
            </w:r>
          </w:p>
        </w:tc>
      </w:tr>
      <w:tr w:rsidR="00DA5993" w:rsidRPr="001A7CCC" w14:paraId="1A6948F2" w14:textId="77777777" w:rsidTr="00DA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4962" w14:textId="2281113C" w:rsidR="00DA5993" w:rsidRPr="00DA5993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606E45">
              <w:rPr>
                <w:rFonts w:asciiTheme="minorHAnsi" w:hAnsiTheme="minorHAnsi"/>
                <w:color w:val="auto"/>
              </w:rPr>
              <w:t>Aline Queiroz de Souza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3B8D" w14:textId="173F2A10" w:rsidR="00DA5993" w:rsidRPr="00DA5993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SEMIL</w:t>
            </w:r>
          </w:p>
        </w:tc>
      </w:tr>
      <w:tr w:rsidR="00DA5993" w:rsidRPr="001A7CCC" w14:paraId="797D1A90" w14:textId="77777777" w:rsidTr="00DA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8B4F" w14:textId="0AACC153" w:rsidR="00DA5993" w:rsidRPr="00DA5993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606E45">
              <w:rPr>
                <w:rFonts w:asciiTheme="minorHAnsi" w:hAnsiTheme="minorHAnsi"/>
                <w:color w:val="auto"/>
              </w:rPr>
              <w:t>Tiago Petri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2B0C" w14:textId="0349D1B3" w:rsidR="00DA5993" w:rsidRPr="00DA5993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SEMIL</w:t>
            </w:r>
          </w:p>
        </w:tc>
      </w:tr>
      <w:tr w:rsidR="00070AAE" w:rsidRPr="001A7CCC" w14:paraId="43D79386" w14:textId="77777777" w:rsidTr="00DA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EE6C" w14:textId="1699C5A4" w:rsidR="00070AAE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606E45">
              <w:rPr>
                <w:rFonts w:asciiTheme="minorHAnsi" w:hAnsiTheme="minorHAnsi"/>
                <w:color w:val="auto"/>
              </w:rPr>
              <w:t>Allan Alves da Silva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7BA1" w14:textId="3BF7C879" w:rsidR="00070AAE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SEMIL</w:t>
            </w:r>
          </w:p>
        </w:tc>
      </w:tr>
      <w:tr w:rsidR="00070AAE" w:rsidRPr="001A7CCC" w14:paraId="53DE1399" w14:textId="77777777" w:rsidTr="00DA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4216" w14:textId="29C3DBF7" w:rsidR="00070AAE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606E45">
              <w:rPr>
                <w:rFonts w:asciiTheme="minorHAnsi" w:hAnsiTheme="minorHAnsi"/>
                <w:color w:val="auto"/>
              </w:rPr>
              <w:t>Elaine Cristina da Silva Colin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EF6E" w14:textId="32A5F3D5" w:rsidR="00070AAE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PM de Santo André</w:t>
            </w:r>
          </w:p>
        </w:tc>
      </w:tr>
      <w:tr w:rsidR="00070AAE" w:rsidRPr="001A7CCC" w14:paraId="3C276F62" w14:textId="77777777" w:rsidTr="00DA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0F2F" w14:textId="7C375EE9" w:rsidR="00070AAE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606E45">
              <w:rPr>
                <w:rFonts w:asciiTheme="minorHAnsi" w:hAnsiTheme="minorHAnsi"/>
                <w:color w:val="auto"/>
              </w:rPr>
              <w:t>Tatiane Rodrigues do Nascimento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8552" w14:textId="113B5AF6" w:rsidR="00070AAE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PM de São Bernardo </w:t>
            </w:r>
          </w:p>
        </w:tc>
      </w:tr>
      <w:tr w:rsidR="00070AAE" w:rsidRPr="001A7CCC" w14:paraId="3350FF29" w14:textId="77777777" w:rsidTr="00DA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3BF9" w14:textId="0AF6CE43" w:rsidR="00070AAE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606E45">
              <w:rPr>
                <w:rFonts w:asciiTheme="minorHAnsi" w:hAnsiTheme="minorHAnsi"/>
                <w:color w:val="auto"/>
              </w:rPr>
              <w:t>Marina Gonzalbo Cornieri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9FBD" w14:textId="166509D1" w:rsidR="00070AAE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PM de São Bernardo</w:t>
            </w:r>
          </w:p>
        </w:tc>
      </w:tr>
      <w:tr w:rsidR="00070AAE" w:rsidRPr="001A7CCC" w14:paraId="7CA709DC" w14:textId="77777777" w:rsidTr="00DA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0773" w14:textId="6AA30613" w:rsidR="00070AAE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606E45">
              <w:rPr>
                <w:rFonts w:asciiTheme="minorHAnsi" w:hAnsiTheme="minorHAnsi"/>
                <w:color w:val="auto"/>
              </w:rPr>
              <w:t>Matheus do Carmo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ACE7" w14:textId="5F8F7D7C" w:rsidR="00070AAE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PM de Francisco Morato</w:t>
            </w:r>
          </w:p>
        </w:tc>
      </w:tr>
      <w:tr w:rsidR="00606E45" w:rsidRPr="001A7CCC" w14:paraId="2AEDE48D" w14:textId="77777777" w:rsidTr="00DA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4C92" w14:textId="6C48B528" w:rsidR="00606E45" w:rsidRPr="00606E45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606E45">
              <w:rPr>
                <w:rFonts w:asciiTheme="minorHAnsi" w:hAnsiTheme="minorHAnsi"/>
                <w:color w:val="auto"/>
              </w:rPr>
              <w:t>Leandro Almeida Amélio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7D9E" w14:textId="3D5E5774" w:rsidR="00606E45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PM de Itaquaquecetuba</w:t>
            </w:r>
          </w:p>
        </w:tc>
      </w:tr>
      <w:tr w:rsidR="00606E45" w:rsidRPr="001A7CCC" w14:paraId="4347A8EA" w14:textId="77777777" w:rsidTr="00DA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D5FB" w14:textId="33659CC3" w:rsidR="00606E45" w:rsidRPr="00606E45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606E45">
              <w:rPr>
                <w:rFonts w:asciiTheme="minorHAnsi" w:hAnsiTheme="minorHAnsi"/>
                <w:color w:val="auto"/>
              </w:rPr>
              <w:t>Caio Gonçalves de Mello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BF4C" w14:textId="0F4533A7" w:rsidR="00606E45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PM de Arujá</w:t>
            </w:r>
          </w:p>
        </w:tc>
      </w:tr>
      <w:tr w:rsidR="00606E45" w:rsidRPr="001A7CCC" w14:paraId="2379E3A6" w14:textId="77777777" w:rsidTr="00DA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F4EE" w14:textId="7CBB308F" w:rsidR="00606E45" w:rsidRPr="00606E45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606E45">
              <w:rPr>
                <w:rFonts w:asciiTheme="minorHAnsi" w:hAnsiTheme="minorHAnsi"/>
                <w:color w:val="auto"/>
              </w:rPr>
              <w:t>Allan Santos de Oliveira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284D" w14:textId="5510E902" w:rsidR="00606E45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PM de Suzano</w:t>
            </w:r>
          </w:p>
        </w:tc>
      </w:tr>
      <w:tr w:rsidR="00606E45" w:rsidRPr="001A7CCC" w14:paraId="6F0A71AE" w14:textId="77777777" w:rsidTr="00DA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FE78" w14:textId="468ED38C" w:rsidR="00606E45" w:rsidRPr="00606E45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606E45">
              <w:rPr>
                <w:rFonts w:asciiTheme="minorHAnsi" w:hAnsiTheme="minorHAnsi"/>
                <w:color w:val="auto"/>
              </w:rPr>
              <w:t>Rubens Hadad Paes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E8A3" w14:textId="0A96E08A" w:rsidR="00606E45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APGAM</w:t>
            </w:r>
          </w:p>
        </w:tc>
      </w:tr>
      <w:tr w:rsidR="00DA5993" w:rsidRPr="001A7CCC" w14:paraId="727FF0A7" w14:textId="77777777" w:rsidTr="00F32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8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245D" w14:textId="4CFDAC1E" w:rsidR="00DA5993" w:rsidRPr="00A91A8E" w:rsidRDefault="00DA5993" w:rsidP="00DA5993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A91A8E">
              <w:rPr>
                <w:rFonts w:asciiTheme="minorHAnsi" w:hAnsiTheme="minorHAnsi"/>
                <w:b/>
                <w:bCs/>
                <w:color w:val="auto"/>
              </w:rPr>
              <w:t>CONVIDADOS</w:t>
            </w:r>
          </w:p>
        </w:tc>
      </w:tr>
      <w:tr w:rsidR="00DA5993" w:rsidRPr="001A7CCC" w14:paraId="3F138072" w14:textId="77777777" w:rsidTr="00593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673C" w14:textId="16C275C5" w:rsidR="00DA5993" w:rsidRPr="00A91A8E" w:rsidRDefault="00DA5993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A91A8E">
              <w:rPr>
                <w:rFonts w:asciiTheme="minorHAnsi" w:hAnsiTheme="minorHAnsi"/>
                <w:color w:val="auto"/>
              </w:rPr>
              <w:t>FABHAT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50CC" w14:textId="5C538304" w:rsidR="00DA5993" w:rsidRPr="00A91A8E" w:rsidRDefault="00DA5993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A91A8E">
              <w:rPr>
                <w:rFonts w:asciiTheme="minorHAnsi" w:hAnsiTheme="minorHAnsi"/>
                <w:color w:val="auto"/>
              </w:rPr>
              <w:t>Larissa Cristina Silva</w:t>
            </w:r>
          </w:p>
        </w:tc>
      </w:tr>
      <w:tr w:rsidR="00606E45" w:rsidRPr="001A7CCC" w14:paraId="00123B7D" w14:textId="77777777" w:rsidTr="00593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B30D" w14:textId="06B0FAAD" w:rsidR="00606E45" w:rsidRPr="00A91A8E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Fernanda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A615" w14:textId="241D05D6" w:rsidR="00606E45" w:rsidRPr="00A91A8E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SEMASA</w:t>
            </w:r>
          </w:p>
        </w:tc>
      </w:tr>
      <w:tr w:rsidR="00606E45" w:rsidRPr="001A7CCC" w14:paraId="419DB77D" w14:textId="77777777" w:rsidTr="00593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3F90" w14:textId="43B97DFD" w:rsidR="00606E45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Eriane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50C7" w14:textId="44CC3F69" w:rsidR="00606E45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SEMASA</w:t>
            </w:r>
          </w:p>
        </w:tc>
      </w:tr>
      <w:tr w:rsidR="00606E45" w:rsidRPr="001A7CCC" w14:paraId="2B6FEA98" w14:textId="77777777" w:rsidTr="00593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2005" w14:textId="0FE72A05" w:rsidR="00606E45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Eduarda Almeida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2C65" w14:textId="77777777" w:rsidR="00606E45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</w:p>
        </w:tc>
      </w:tr>
      <w:tr w:rsidR="00EB4A0D" w:rsidRPr="001A7CCC" w14:paraId="2ED846C0" w14:textId="77777777" w:rsidTr="00EB4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8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AA6" w14:textId="7CB1B6C7" w:rsidR="00EB4A0D" w:rsidRPr="00070AAE" w:rsidRDefault="00070AAE" w:rsidP="00EB4A0D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070AAE">
              <w:rPr>
                <w:rFonts w:asciiTheme="minorHAnsi" w:hAnsiTheme="minorHAnsi"/>
                <w:b/>
                <w:bCs/>
                <w:color w:val="auto"/>
              </w:rPr>
              <w:t>AUSÊNCIAS JUSTIFICADAS</w:t>
            </w:r>
          </w:p>
        </w:tc>
      </w:tr>
      <w:tr w:rsidR="00EB4A0D" w:rsidRPr="001A7CCC" w14:paraId="5CE8CDFE" w14:textId="77777777" w:rsidTr="00593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11B9" w14:textId="761E1DB1" w:rsidR="00EB4A0D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Cátia Macagnan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C957" w14:textId="34CCF417" w:rsidR="00EB4A0D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PM de Mairiporã</w:t>
            </w:r>
          </w:p>
        </w:tc>
      </w:tr>
      <w:tr w:rsidR="00606E45" w:rsidRPr="001A7CCC" w14:paraId="6818AD68" w14:textId="77777777" w:rsidTr="00593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76E7" w14:textId="75ECF81D" w:rsidR="00606E45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606E45">
              <w:rPr>
                <w:rFonts w:asciiTheme="minorHAnsi" w:hAnsiTheme="minorHAnsi"/>
                <w:color w:val="auto"/>
              </w:rPr>
              <w:t>Paula Ciminelli Ramalho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760D" w14:textId="4BA2C135" w:rsidR="00606E45" w:rsidRDefault="00606E45" w:rsidP="00DA5993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UFABC</w:t>
            </w:r>
          </w:p>
        </w:tc>
      </w:tr>
    </w:tbl>
    <w:p w14:paraId="1A52505F" w14:textId="77777777" w:rsidR="005E267D" w:rsidRDefault="005E267D" w:rsidP="005E267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64F96A6" w14:textId="468282FF" w:rsidR="00623F12" w:rsidRPr="00E51E0E" w:rsidRDefault="00623F12" w:rsidP="00ED02E1">
      <w:pPr>
        <w:pStyle w:val="PargrafodaLista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1E0E">
        <w:rPr>
          <w:rFonts w:asciiTheme="minorHAnsi" w:hAnsiTheme="minorHAnsi" w:cstheme="minorHAnsi"/>
          <w:b/>
          <w:bCs/>
          <w:sz w:val="22"/>
          <w:szCs w:val="22"/>
        </w:rPr>
        <w:t>Abertura</w:t>
      </w:r>
    </w:p>
    <w:p w14:paraId="36882779" w14:textId="5D974068" w:rsidR="002D125E" w:rsidRDefault="00F87DE1" w:rsidP="00E23A86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1E0E">
        <w:rPr>
          <w:rFonts w:asciiTheme="minorHAnsi" w:hAnsiTheme="minorHAnsi" w:cstheme="minorHAnsi"/>
          <w:sz w:val="22"/>
          <w:szCs w:val="22"/>
        </w:rPr>
        <w:t>Allan Santos</w:t>
      </w:r>
      <w:r w:rsidR="00856797" w:rsidRPr="00E51E0E">
        <w:rPr>
          <w:rFonts w:asciiTheme="minorHAnsi" w:hAnsiTheme="minorHAnsi" w:cstheme="minorHAnsi"/>
          <w:sz w:val="22"/>
          <w:szCs w:val="22"/>
        </w:rPr>
        <w:t xml:space="preserve"> (</w:t>
      </w:r>
      <w:r w:rsidRPr="00E51E0E">
        <w:rPr>
          <w:rFonts w:asciiTheme="minorHAnsi" w:hAnsiTheme="minorHAnsi" w:cstheme="minorHAnsi"/>
          <w:sz w:val="22"/>
          <w:szCs w:val="22"/>
        </w:rPr>
        <w:t>PM de Suzano</w:t>
      </w:r>
      <w:r w:rsidR="00ED02E1" w:rsidRPr="00E51E0E">
        <w:rPr>
          <w:rFonts w:asciiTheme="minorHAnsi" w:hAnsiTheme="minorHAnsi" w:cstheme="minorHAnsi"/>
          <w:sz w:val="22"/>
          <w:szCs w:val="22"/>
        </w:rPr>
        <w:t>)</w:t>
      </w:r>
      <w:r w:rsidR="00E51E0E" w:rsidRPr="00E51E0E">
        <w:rPr>
          <w:rFonts w:asciiTheme="minorHAnsi" w:hAnsiTheme="minorHAnsi" w:cstheme="minorHAnsi"/>
          <w:sz w:val="22"/>
          <w:szCs w:val="22"/>
        </w:rPr>
        <w:t xml:space="preserve">, </w:t>
      </w:r>
      <w:r w:rsidR="00ED02E1" w:rsidRPr="00E51E0E">
        <w:rPr>
          <w:rFonts w:asciiTheme="minorHAnsi" w:hAnsiTheme="minorHAnsi" w:cstheme="minorHAnsi"/>
          <w:sz w:val="22"/>
          <w:szCs w:val="22"/>
        </w:rPr>
        <w:t>coordenador da CTEA,</w:t>
      </w:r>
      <w:r w:rsidR="005E267D" w:rsidRPr="00E51E0E">
        <w:rPr>
          <w:rFonts w:asciiTheme="minorHAnsi" w:hAnsiTheme="minorHAnsi" w:cstheme="minorHAnsi"/>
          <w:sz w:val="22"/>
          <w:szCs w:val="22"/>
        </w:rPr>
        <w:t xml:space="preserve"> inici</w:t>
      </w:r>
      <w:r w:rsidR="00606E45">
        <w:rPr>
          <w:rFonts w:asciiTheme="minorHAnsi" w:hAnsiTheme="minorHAnsi" w:cstheme="minorHAnsi"/>
          <w:sz w:val="22"/>
          <w:szCs w:val="22"/>
        </w:rPr>
        <w:t>ou</w:t>
      </w:r>
      <w:r w:rsidR="005E267D" w:rsidRPr="00E51E0E">
        <w:rPr>
          <w:rFonts w:asciiTheme="minorHAnsi" w:hAnsiTheme="minorHAnsi" w:cstheme="minorHAnsi"/>
          <w:sz w:val="22"/>
          <w:szCs w:val="22"/>
        </w:rPr>
        <w:t xml:space="preserve"> a reunião </w:t>
      </w:r>
      <w:r w:rsidR="00DD53FB" w:rsidRPr="00E51E0E">
        <w:rPr>
          <w:rFonts w:asciiTheme="minorHAnsi" w:hAnsiTheme="minorHAnsi" w:cstheme="minorHAnsi"/>
          <w:sz w:val="22"/>
          <w:szCs w:val="22"/>
        </w:rPr>
        <w:t>às</w:t>
      </w:r>
      <w:r w:rsidR="00E23A86">
        <w:rPr>
          <w:rFonts w:asciiTheme="minorHAnsi" w:hAnsiTheme="minorHAnsi" w:cstheme="minorHAnsi"/>
          <w:sz w:val="22"/>
          <w:szCs w:val="22"/>
        </w:rPr>
        <w:t xml:space="preserve"> </w:t>
      </w:r>
      <w:r w:rsidR="00606E45">
        <w:rPr>
          <w:rFonts w:asciiTheme="minorHAnsi" w:hAnsiTheme="minorHAnsi" w:cstheme="minorHAnsi"/>
          <w:sz w:val="22"/>
          <w:szCs w:val="22"/>
        </w:rPr>
        <w:t>09h10</w:t>
      </w:r>
      <w:r w:rsidR="00594569">
        <w:rPr>
          <w:rFonts w:asciiTheme="minorHAnsi" w:hAnsiTheme="minorHAnsi" w:cstheme="minorHAnsi"/>
          <w:sz w:val="22"/>
          <w:szCs w:val="22"/>
        </w:rPr>
        <w:t xml:space="preserve"> e agradece</w:t>
      </w:r>
      <w:r w:rsidR="00606E45">
        <w:rPr>
          <w:rFonts w:asciiTheme="minorHAnsi" w:hAnsiTheme="minorHAnsi" w:cstheme="minorHAnsi"/>
          <w:sz w:val="22"/>
          <w:szCs w:val="22"/>
        </w:rPr>
        <w:t>u</w:t>
      </w:r>
      <w:r w:rsidR="00594569">
        <w:rPr>
          <w:rFonts w:asciiTheme="minorHAnsi" w:hAnsiTheme="minorHAnsi" w:cstheme="minorHAnsi"/>
          <w:sz w:val="22"/>
          <w:szCs w:val="22"/>
        </w:rPr>
        <w:t xml:space="preserve"> a presença de todos. Inform</w:t>
      </w:r>
      <w:r w:rsidR="00606E45">
        <w:rPr>
          <w:rFonts w:asciiTheme="minorHAnsi" w:hAnsiTheme="minorHAnsi" w:cstheme="minorHAnsi"/>
          <w:sz w:val="22"/>
          <w:szCs w:val="22"/>
        </w:rPr>
        <w:t>ou</w:t>
      </w:r>
      <w:r w:rsidR="00594569">
        <w:rPr>
          <w:rFonts w:asciiTheme="minorHAnsi" w:hAnsiTheme="minorHAnsi" w:cstheme="minorHAnsi"/>
          <w:sz w:val="22"/>
          <w:szCs w:val="22"/>
        </w:rPr>
        <w:t xml:space="preserve"> que a pauta seria:</w:t>
      </w:r>
    </w:p>
    <w:p w14:paraId="7CE87AA6" w14:textId="77777777" w:rsidR="00606E45" w:rsidRPr="00606E45" w:rsidRDefault="00606E45" w:rsidP="00606E45">
      <w:pPr>
        <w:pStyle w:val="PargrafodaLista"/>
        <w:numPr>
          <w:ilvl w:val="0"/>
          <w:numId w:val="43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6E45">
        <w:rPr>
          <w:rFonts w:asciiTheme="minorHAnsi" w:hAnsiTheme="minorHAnsi" w:cstheme="minorHAnsi"/>
          <w:sz w:val="22"/>
          <w:szCs w:val="22"/>
        </w:rPr>
        <w:t>Composição, atribuições e regras de funcionamento;  </w:t>
      </w:r>
    </w:p>
    <w:p w14:paraId="7DB61B0E" w14:textId="77777777" w:rsidR="00606E45" w:rsidRPr="00606E45" w:rsidRDefault="00606E45" w:rsidP="00606E45">
      <w:pPr>
        <w:pStyle w:val="PargrafodaLista"/>
        <w:numPr>
          <w:ilvl w:val="0"/>
          <w:numId w:val="43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6E45">
        <w:rPr>
          <w:rFonts w:asciiTheme="minorHAnsi" w:hAnsiTheme="minorHAnsi" w:cstheme="minorHAnsi"/>
          <w:sz w:val="22"/>
          <w:szCs w:val="22"/>
        </w:rPr>
        <w:t>Inclusão de novos membros na CTEA; </w:t>
      </w:r>
    </w:p>
    <w:p w14:paraId="4E38D674" w14:textId="77777777" w:rsidR="00606E45" w:rsidRPr="00606E45" w:rsidRDefault="00606E45" w:rsidP="00606E45">
      <w:pPr>
        <w:pStyle w:val="PargrafodaLista"/>
        <w:numPr>
          <w:ilvl w:val="0"/>
          <w:numId w:val="43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6E45">
        <w:rPr>
          <w:rFonts w:asciiTheme="minorHAnsi" w:hAnsiTheme="minorHAnsi" w:cstheme="minorHAnsi"/>
          <w:sz w:val="22"/>
          <w:szCs w:val="22"/>
        </w:rPr>
        <w:t>Posse dos representantes da CTEA para a gestão 2025-2027; </w:t>
      </w:r>
    </w:p>
    <w:p w14:paraId="75880F68" w14:textId="77777777" w:rsidR="00606E45" w:rsidRPr="00606E45" w:rsidRDefault="00606E45" w:rsidP="00606E45">
      <w:pPr>
        <w:pStyle w:val="PargrafodaLista"/>
        <w:numPr>
          <w:ilvl w:val="0"/>
          <w:numId w:val="43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6E45">
        <w:rPr>
          <w:rFonts w:asciiTheme="minorHAnsi" w:hAnsiTheme="minorHAnsi" w:cstheme="minorHAnsi"/>
          <w:sz w:val="22"/>
          <w:szCs w:val="22"/>
        </w:rPr>
        <w:t>Relato das atividades da gestão 2023-2025; </w:t>
      </w:r>
    </w:p>
    <w:p w14:paraId="7FC3FEDD" w14:textId="77777777" w:rsidR="00606E45" w:rsidRPr="00606E45" w:rsidRDefault="00606E45" w:rsidP="00606E45">
      <w:pPr>
        <w:pStyle w:val="PargrafodaLista"/>
        <w:numPr>
          <w:ilvl w:val="0"/>
          <w:numId w:val="43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6E45">
        <w:rPr>
          <w:rFonts w:asciiTheme="minorHAnsi" w:hAnsiTheme="minorHAnsi" w:cstheme="minorHAnsi"/>
          <w:sz w:val="22"/>
          <w:szCs w:val="22"/>
        </w:rPr>
        <w:t>Eleição do Coordenador(a); </w:t>
      </w:r>
    </w:p>
    <w:p w14:paraId="1D156EAE" w14:textId="77777777" w:rsidR="00606E45" w:rsidRPr="00606E45" w:rsidRDefault="00606E45" w:rsidP="00606E45">
      <w:pPr>
        <w:pStyle w:val="PargrafodaLista"/>
        <w:numPr>
          <w:ilvl w:val="0"/>
          <w:numId w:val="43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6E45">
        <w:rPr>
          <w:rFonts w:asciiTheme="minorHAnsi" w:hAnsiTheme="minorHAnsi" w:cstheme="minorHAnsi"/>
          <w:sz w:val="22"/>
          <w:szCs w:val="22"/>
        </w:rPr>
        <w:t>Plano de Trabalho para a gestão 2025-2027.</w:t>
      </w:r>
    </w:p>
    <w:p w14:paraId="2FB29027" w14:textId="736E855B" w:rsidR="00606E45" w:rsidRDefault="00606E45" w:rsidP="00E23A86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Antes de iniciar a pauta, todos se apresentaram, informando brevemente o nome e instituição que representa. </w:t>
      </w:r>
    </w:p>
    <w:p w14:paraId="756E0E3A" w14:textId="17E129E3" w:rsidR="00606E45" w:rsidRPr="00FD5F28" w:rsidRDefault="00606E45" w:rsidP="00606E45">
      <w:pPr>
        <w:pStyle w:val="PargrafodaLista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5F28">
        <w:rPr>
          <w:rFonts w:asciiTheme="minorHAnsi" w:hAnsiTheme="minorHAnsi" w:cstheme="minorHAnsi"/>
          <w:b/>
          <w:bCs/>
          <w:sz w:val="22"/>
          <w:szCs w:val="22"/>
        </w:rPr>
        <w:lastRenderedPageBreak/>
        <w:t>Composição, atribuições e regras de funcionamento</w:t>
      </w:r>
    </w:p>
    <w:p w14:paraId="7BEEA064" w14:textId="2DE6B2E5" w:rsidR="00606E45" w:rsidRDefault="00606E45" w:rsidP="00606E4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Larissa Silva (FABHAT) apresentou brevemente sobre a estrutura do CBH-AT e as principais atribuições da CTEA</w:t>
      </w:r>
      <w:r w:rsidR="00FD5F28">
        <w:rPr>
          <w:rFonts w:asciiTheme="minorHAnsi" w:hAnsiTheme="minorHAnsi" w:cstheme="minorHAnsi"/>
          <w:sz w:val="22"/>
          <w:szCs w:val="22"/>
        </w:rPr>
        <w:t xml:space="preserve"> CONFORME Deliberação CBH-AT nº 196/2025</w:t>
      </w:r>
      <w:r>
        <w:rPr>
          <w:rFonts w:asciiTheme="minorHAnsi" w:hAnsiTheme="minorHAnsi" w:cstheme="minorHAnsi"/>
          <w:sz w:val="22"/>
          <w:szCs w:val="22"/>
        </w:rPr>
        <w:t>, com destaque para:</w:t>
      </w:r>
    </w:p>
    <w:p w14:paraId="4C83B4FC" w14:textId="6ADD1A90" w:rsidR="00FD5F28" w:rsidRPr="00FD5F28" w:rsidRDefault="00FD5F28" w:rsidP="00FD5F28">
      <w:pPr>
        <w:pStyle w:val="PargrafodaLista"/>
        <w:numPr>
          <w:ilvl w:val="0"/>
          <w:numId w:val="4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5F28">
        <w:rPr>
          <w:rFonts w:asciiTheme="minorHAnsi" w:hAnsiTheme="minorHAnsi" w:cstheme="minorHAnsi"/>
          <w:sz w:val="22"/>
          <w:szCs w:val="22"/>
        </w:rPr>
        <w:t xml:space="preserve">Propor diretrizes para planos, programas e projetos de Educação Ambiental, capacitação e mobilização social; </w:t>
      </w:r>
    </w:p>
    <w:p w14:paraId="73C30E1F" w14:textId="65D19574" w:rsidR="00FD5F28" w:rsidRPr="00FD5F28" w:rsidRDefault="00FD5F28" w:rsidP="00FD5F28">
      <w:pPr>
        <w:pStyle w:val="PargrafodaLista"/>
        <w:numPr>
          <w:ilvl w:val="0"/>
          <w:numId w:val="4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5F28">
        <w:rPr>
          <w:rFonts w:asciiTheme="minorHAnsi" w:hAnsiTheme="minorHAnsi" w:cstheme="minorHAnsi"/>
          <w:sz w:val="22"/>
          <w:szCs w:val="22"/>
        </w:rPr>
        <w:t>Elaborar e acompanhar os Planos de Comunicação e de Capacitação e o Programa de Educação Ambiental da Bacia Hidrográfica do Alto Tietê;</w:t>
      </w:r>
    </w:p>
    <w:p w14:paraId="0747593E" w14:textId="75B41674" w:rsidR="00FD5F28" w:rsidRPr="00FD5F28" w:rsidRDefault="00FD5F28" w:rsidP="00FD5F28">
      <w:pPr>
        <w:pStyle w:val="PargrafodaLista"/>
        <w:numPr>
          <w:ilvl w:val="0"/>
          <w:numId w:val="4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5F28">
        <w:rPr>
          <w:rFonts w:asciiTheme="minorHAnsi" w:hAnsiTheme="minorHAnsi" w:cstheme="minorHAnsi"/>
          <w:sz w:val="22"/>
          <w:szCs w:val="22"/>
        </w:rPr>
        <w:t>Colaborar com a inserção da Educação Ambiental em projetos, programas, planos e políticas públicas intersetoriais relacionadas a recursos hídricos;</w:t>
      </w:r>
    </w:p>
    <w:p w14:paraId="15AC5A30" w14:textId="468D2FFB" w:rsidR="00FD5F28" w:rsidRPr="00FD5F28" w:rsidRDefault="00FD5F28" w:rsidP="00FD5F28">
      <w:pPr>
        <w:pStyle w:val="PargrafodaLista"/>
        <w:numPr>
          <w:ilvl w:val="0"/>
          <w:numId w:val="4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5F28">
        <w:rPr>
          <w:rFonts w:asciiTheme="minorHAnsi" w:hAnsiTheme="minorHAnsi" w:cstheme="minorHAnsi"/>
          <w:sz w:val="22"/>
          <w:szCs w:val="22"/>
        </w:rPr>
        <w:t xml:space="preserve">Estimular os municípios para a criação ou fortalecimento de políticas municipais de Educação Ambiental; </w:t>
      </w:r>
    </w:p>
    <w:p w14:paraId="100C9053" w14:textId="52B026B1" w:rsidR="00FD5F28" w:rsidRPr="00FD5F28" w:rsidRDefault="00FD5F28" w:rsidP="00FD5F28">
      <w:pPr>
        <w:pStyle w:val="PargrafodaLista"/>
        <w:numPr>
          <w:ilvl w:val="0"/>
          <w:numId w:val="4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5F28">
        <w:rPr>
          <w:rFonts w:asciiTheme="minorHAnsi" w:hAnsiTheme="minorHAnsi" w:cstheme="minorHAnsi"/>
          <w:sz w:val="22"/>
          <w:szCs w:val="22"/>
        </w:rPr>
        <w:t xml:space="preserve">Participar das atividades relativas à Educação Ambiental no âmbito do SIGRH; </w:t>
      </w:r>
    </w:p>
    <w:p w14:paraId="4D096C0F" w14:textId="770A0926" w:rsidR="00FD5F28" w:rsidRPr="00FD5F28" w:rsidRDefault="00FD5F28" w:rsidP="00FD5F28">
      <w:pPr>
        <w:pStyle w:val="PargrafodaLista"/>
        <w:numPr>
          <w:ilvl w:val="0"/>
          <w:numId w:val="4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5F28">
        <w:rPr>
          <w:rFonts w:asciiTheme="minorHAnsi" w:hAnsiTheme="minorHAnsi" w:cstheme="minorHAnsi"/>
          <w:sz w:val="22"/>
          <w:szCs w:val="22"/>
        </w:rPr>
        <w:t>Discutir e propor ações educativas e de mobilização social para utilização racional dos recursos hídricos na Bacia do Alto Tietê.</w:t>
      </w:r>
    </w:p>
    <w:p w14:paraId="73973C18" w14:textId="11E52AF1" w:rsidR="00FD5F28" w:rsidRDefault="00FD5F28" w:rsidP="00FD5F28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Larissa informou ainda sobre os principais regramentos para a realização das reuniões conforme Deliberação CBH-AT nº 197/2025, com destaque ao seu Artigo 12º, o qual estabelece que a </w:t>
      </w:r>
      <w:r w:rsidRPr="00FD5F28">
        <w:rPr>
          <w:rFonts w:asciiTheme="minorHAnsi" w:hAnsiTheme="minorHAnsi" w:cstheme="minorHAnsi"/>
          <w:sz w:val="22"/>
          <w:szCs w:val="22"/>
        </w:rPr>
        <w:t>ausência não justificada de representantes titulares ou suplentes em 2 (duas) reuniões consecutivas resultará na notificação formal do membro pela Secretaria Executiva, que deverá indicar um novo representante no prazo de 15 (quinze) dias da comunicação.</w:t>
      </w:r>
      <w:r>
        <w:rPr>
          <w:rFonts w:asciiTheme="minorHAnsi" w:hAnsiTheme="minorHAnsi" w:cstheme="minorHAnsi"/>
          <w:sz w:val="22"/>
          <w:szCs w:val="22"/>
        </w:rPr>
        <w:t xml:space="preserve"> E que d</w:t>
      </w:r>
      <w:r w:rsidRPr="00FD5F28">
        <w:rPr>
          <w:rFonts w:asciiTheme="minorHAnsi" w:hAnsiTheme="minorHAnsi" w:cstheme="minorHAnsi"/>
          <w:sz w:val="22"/>
          <w:szCs w:val="22"/>
        </w:rPr>
        <w:t>ecorrido o prazo previsto no caput, a não indicação de novo representante impossibilitará a participação do membro na CT e a Secretaria Executiva comunicará o Plenário para as providências cabíveis para a substituição do referido membro.</w:t>
      </w:r>
    </w:p>
    <w:p w14:paraId="570F5458" w14:textId="5AD2F091" w:rsidR="00FD5F28" w:rsidRPr="00FD5F28" w:rsidRDefault="00FD5F28" w:rsidP="00FD5F28">
      <w:pPr>
        <w:pStyle w:val="PargrafodaLista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5F28">
        <w:rPr>
          <w:rFonts w:asciiTheme="minorHAnsi" w:hAnsiTheme="minorHAnsi" w:cstheme="minorHAnsi"/>
          <w:b/>
          <w:bCs/>
          <w:sz w:val="22"/>
          <w:szCs w:val="22"/>
        </w:rPr>
        <w:t>Posse dos representantes da CTEA para a gestão 2025-2027</w:t>
      </w:r>
    </w:p>
    <w:p w14:paraId="379E5DC6" w14:textId="2A89A04D" w:rsidR="00FD5F28" w:rsidRDefault="00FD5F28" w:rsidP="00FD5F28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Não havendo solicitação para inclusão de novos membros na CTEA, Larissa apresentou a composição atual da câmara, conforme as indicações recebidas na Secretaria Executiva do CBH-AT:</w:t>
      </w:r>
    </w:p>
    <w:p w14:paraId="6F453E22" w14:textId="6D7EC9CD" w:rsidR="00FD5F28" w:rsidRPr="00FD5F28" w:rsidRDefault="00FD5F28" w:rsidP="00FD5F28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5F28">
        <w:rPr>
          <w:rFonts w:asciiTheme="minorHAnsi" w:hAnsiTheme="minorHAnsi" w:cstheme="minorHAnsi"/>
          <w:b/>
          <w:bCs/>
          <w:sz w:val="22"/>
          <w:szCs w:val="22"/>
        </w:rPr>
        <w:t>Segmento Estado:</w:t>
      </w:r>
    </w:p>
    <w:p w14:paraId="7D83930B" w14:textId="06B0AF76" w:rsidR="00FD5F28" w:rsidRDefault="00FD5F28" w:rsidP="00FD5F28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D5F28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347FF3C" wp14:editId="7AAC55F0">
            <wp:extent cx="5086350" cy="1678304"/>
            <wp:effectExtent l="0" t="0" r="0" b="0"/>
            <wp:docPr id="1753686018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686018" name="Imagem 1" descr="Tabela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93699" cy="168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90211" w14:textId="77777777" w:rsidR="00FD5F28" w:rsidRDefault="00FD5F28" w:rsidP="00FD5F28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6489C3" w14:textId="77777777" w:rsidR="00FD5F28" w:rsidRDefault="00FD5F28" w:rsidP="00FD5F28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9C923A" w14:textId="648145ED" w:rsidR="00FD5F28" w:rsidRPr="00FD5F28" w:rsidRDefault="00FD5F28" w:rsidP="00FD5F28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5F28">
        <w:rPr>
          <w:rFonts w:asciiTheme="minorHAnsi" w:hAnsiTheme="minorHAnsi" w:cstheme="minorHAnsi"/>
          <w:b/>
          <w:bCs/>
          <w:sz w:val="22"/>
          <w:szCs w:val="22"/>
        </w:rPr>
        <w:lastRenderedPageBreak/>
        <w:t>Segmento Municípios:</w:t>
      </w:r>
    </w:p>
    <w:p w14:paraId="554C3057" w14:textId="44FE43C3" w:rsidR="00FD5F28" w:rsidRPr="00FD5F28" w:rsidRDefault="00FD5F28" w:rsidP="00FD5F28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D5F28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97A7BCF" wp14:editId="5C3AD273">
            <wp:extent cx="5400040" cy="2764155"/>
            <wp:effectExtent l="0" t="0" r="0" b="0"/>
            <wp:docPr id="1697397157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97157" name="Imagem 1" descr="Tabela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4923C" w14:textId="1A303650" w:rsidR="00606E45" w:rsidRPr="00FD5F28" w:rsidRDefault="00FD5F28" w:rsidP="00606E45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5F28">
        <w:rPr>
          <w:rFonts w:asciiTheme="minorHAnsi" w:hAnsiTheme="minorHAnsi" w:cstheme="minorHAnsi"/>
          <w:b/>
          <w:bCs/>
          <w:sz w:val="22"/>
          <w:szCs w:val="22"/>
        </w:rPr>
        <w:t>Segmento Sociedade Civil:</w:t>
      </w:r>
    </w:p>
    <w:p w14:paraId="0F4AF1CD" w14:textId="321540AB" w:rsidR="00FD5F28" w:rsidRDefault="00FD5F28" w:rsidP="00FD5F28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D5F28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45EB084" wp14:editId="50C4416D">
            <wp:extent cx="5400040" cy="1513840"/>
            <wp:effectExtent l="0" t="0" r="0" b="0"/>
            <wp:docPr id="165775983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75983" name="Imagem 1" descr="Tabela&#10;&#10;Descrição gerad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4F5BB" w14:textId="6840A4E6" w:rsidR="00FD5F28" w:rsidRPr="00FD5F28" w:rsidRDefault="00FD5F28" w:rsidP="00FD5F28">
      <w:pPr>
        <w:pStyle w:val="PargrafodaLista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D5F28">
        <w:rPr>
          <w:rFonts w:asciiTheme="minorHAnsi" w:hAnsiTheme="minorHAnsi" w:cstheme="minorHAnsi"/>
          <w:b/>
          <w:bCs/>
          <w:sz w:val="22"/>
          <w:szCs w:val="22"/>
        </w:rPr>
        <w:t>Relato das atividades da gestão 2023-2025</w:t>
      </w:r>
    </w:p>
    <w:p w14:paraId="191225CB" w14:textId="6A92E0A6" w:rsidR="00FD5F28" w:rsidRDefault="00FC04E2" w:rsidP="00FD5F28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Allan Santos apresentou sobre as atividades realizadas na gestão 2023-2025, divididas em 3 fases (ações contínuas, realizadas e não concluídas), conforme abaixo:</w:t>
      </w:r>
    </w:p>
    <w:p w14:paraId="5B78F520" w14:textId="55696E2B" w:rsidR="00FC04E2" w:rsidRPr="00606E45" w:rsidRDefault="00FC04E2" w:rsidP="00FC04E2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06E45">
        <w:rPr>
          <w:rFonts w:asciiTheme="minorHAnsi" w:hAnsiTheme="minorHAnsi" w:cstheme="minorHAnsi"/>
          <w:b/>
          <w:bCs/>
          <w:sz w:val="22"/>
          <w:szCs w:val="22"/>
        </w:rPr>
        <w:t xml:space="preserve">a) Ações </w:t>
      </w: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606E45">
        <w:rPr>
          <w:rFonts w:asciiTheme="minorHAnsi" w:hAnsiTheme="minorHAnsi" w:cstheme="minorHAnsi"/>
          <w:b/>
          <w:bCs/>
          <w:sz w:val="22"/>
          <w:szCs w:val="22"/>
        </w:rPr>
        <w:t>ontínuas</w:t>
      </w:r>
    </w:p>
    <w:p w14:paraId="3A28891B" w14:textId="77777777" w:rsidR="00FC04E2" w:rsidRPr="00FC04E2" w:rsidRDefault="00FC04E2" w:rsidP="00FC04E2">
      <w:pPr>
        <w:numPr>
          <w:ilvl w:val="0"/>
          <w:numId w:val="4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FC04E2">
        <w:rPr>
          <w:rFonts w:asciiTheme="minorHAnsi" w:hAnsiTheme="minorHAnsi" w:cstheme="minorHAnsi"/>
          <w:sz w:val="22"/>
          <w:szCs w:val="22"/>
        </w:rPr>
        <w:t>Aplicação e monitoramento das ações do Plano de Comunicação da BAT vigente;</w:t>
      </w:r>
    </w:p>
    <w:p w14:paraId="40209A77" w14:textId="77777777" w:rsidR="00FC04E2" w:rsidRPr="00FC04E2" w:rsidRDefault="00FC04E2" w:rsidP="00FC04E2">
      <w:pPr>
        <w:numPr>
          <w:ilvl w:val="0"/>
          <w:numId w:val="4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FC04E2">
        <w:rPr>
          <w:rFonts w:asciiTheme="minorHAnsi" w:hAnsiTheme="minorHAnsi" w:cstheme="minorHAnsi"/>
          <w:sz w:val="22"/>
          <w:szCs w:val="22"/>
        </w:rPr>
        <w:t>Aplicação e monitoramento das ações do Plano de Capacitação da BAT;</w:t>
      </w:r>
    </w:p>
    <w:p w14:paraId="3DD28FE9" w14:textId="77777777" w:rsidR="00FC04E2" w:rsidRPr="00FC04E2" w:rsidRDefault="00FC04E2" w:rsidP="00FC04E2">
      <w:pPr>
        <w:numPr>
          <w:ilvl w:val="0"/>
          <w:numId w:val="4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FC04E2">
        <w:rPr>
          <w:rFonts w:asciiTheme="minorHAnsi" w:hAnsiTheme="minorHAnsi" w:cstheme="minorHAnsi"/>
          <w:sz w:val="22"/>
          <w:szCs w:val="22"/>
        </w:rPr>
        <w:t>Reuniões periódicas para acompanhamento da licitação e elaboração do programa de Educação Ambiental da bacia hidrográfica do Alto Tietê e aprovação dos produtos da empresa contratada;</w:t>
      </w:r>
    </w:p>
    <w:p w14:paraId="51E7BED3" w14:textId="77777777" w:rsidR="00FC04E2" w:rsidRPr="00FC04E2" w:rsidRDefault="00FC04E2" w:rsidP="00FC04E2">
      <w:pPr>
        <w:numPr>
          <w:ilvl w:val="0"/>
          <w:numId w:val="4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FC04E2">
        <w:rPr>
          <w:rFonts w:asciiTheme="minorHAnsi" w:hAnsiTheme="minorHAnsi" w:cstheme="minorHAnsi"/>
          <w:sz w:val="22"/>
          <w:szCs w:val="22"/>
        </w:rPr>
        <w:t>Participação como analistas dos projetos relacionados a Educação Ambiental;</w:t>
      </w:r>
    </w:p>
    <w:p w14:paraId="4290950C" w14:textId="474A9F12" w:rsidR="00FC04E2" w:rsidRPr="00FC04E2" w:rsidRDefault="00FC04E2" w:rsidP="00FC04E2">
      <w:pPr>
        <w:numPr>
          <w:ilvl w:val="0"/>
          <w:numId w:val="4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FC04E2">
        <w:rPr>
          <w:rFonts w:asciiTheme="minorHAnsi" w:hAnsiTheme="minorHAnsi" w:cstheme="minorHAnsi"/>
          <w:sz w:val="22"/>
          <w:szCs w:val="22"/>
        </w:rPr>
        <w:t>Participação das reuniões conjuntas das CTs para discussão sobre análise dos projetos FEHIDRO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5A85D31" w14:textId="79C55F20" w:rsidR="00FC04E2" w:rsidRPr="00FC04E2" w:rsidRDefault="00FC04E2" w:rsidP="00FC04E2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C04E2">
        <w:rPr>
          <w:rFonts w:asciiTheme="minorHAnsi" w:hAnsiTheme="minorHAnsi" w:cstheme="minorHAnsi"/>
          <w:b/>
          <w:bCs/>
          <w:sz w:val="22"/>
          <w:szCs w:val="22"/>
        </w:rPr>
        <w:t xml:space="preserve">b) Ações </w:t>
      </w:r>
      <w:r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FC04E2">
        <w:rPr>
          <w:rFonts w:asciiTheme="minorHAnsi" w:hAnsiTheme="minorHAnsi" w:cstheme="minorHAnsi"/>
          <w:b/>
          <w:bCs/>
          <w:sz w:val="22"/>
          <w:szCs w:val="22"/>
        </w:rPr>
        <w:t>ealizadas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e concluídas</w:t>
      </w:r>
    </w:p>
    <w:p w14:paraId="293B64B0" w14:textId="77777777" w:rsidR="00FC04E2" w:rsidRPr="00FC04E2" w:rsidRDefault="00FC04E2" w:rsidP="00FC04E2">
      <w:pPr>
        <w:numPr>
          <w:ilvl w:val="0"/>
          <w:numId w:val="48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C04E2">
        <w:rPr>
          <w:rFonts w:asciiTheme="minorHAnsi" w:hAnsiTheme="minorHAnsi" w:cstheme="minorHAnsi"/>
          <w:sz w:val="22"/>
          <w:szCs w:val="22"/>
        </w:rPr>
        <w:lastRenderedPageBreak/>
        <w:t xml:space="preserve">Organização de Oficina de educação ambiental, realizada em outubro de 2024: </w:t>
      </w:r>
      <w:hyperlink r:id="rId15" w:history="1">
        <w:r w:rsidRPr="00FC04E2">
          <w:rPr>
            <w:rStyle w:val="Hyperlink"/>
            <w:rFonts w:asciiTheme="minorHAnsi" w:hAnsiTheme="minorHAnsi" w:cstheme="minorHAnsi"/>
            <w:sz w:val="22"/>
            <w:szCs w:val="22"/>
          </w:rPr>
          <w:t>https://comiteat.sp.gov.br/o-comite/eventos/vivencias-da-educacao-ambiental/</w:t>
        </w:r>
      </w:hyperlink>
    </w:p>
    <w:p w14:paraId="52646E32" w14:textId="48084BD7" w:rsidR="00FC04E2" w:rsidRPr="00606E45" w:rsidRDefault="00FC04E2" w:rsidP="00FC04E2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06E45">
        <w:rPr>
          <w:rFonts w:asciiTheme="minorHAnsi" w:hAnsiTheme="minorHAnsi" w:cstheme="minorHAnsi"/>
          <w:b/>
          <w:bCs/>
          <w:sz w:val="22"/>
          <w:szCs w:val="22"/>
        </w:rPr>
        <w:t xml:space="preserve">c) Ações </w:t>
      </w: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606E45">
        <w:rPr>
          <w:rFonts w:asciiTheme="minorHAnsi" w:hAnsiTheme="minorHAnsi" w:cstheme="minorHAnsi"/>
          <w:b/>
          <w:bCs/>
          <w:sz w:val="22"/>
          <w:szCs w:val="22"/>
        </w:rPr>
        <w:t xml:space="preserve">ão </w:t>
      </w: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606E45">
        <w:rPr>
          <w:rFonts w:asciiTheme="minorHAnsi" w:hAnsiTheme="minorHAnsi" w:cstheme="minorHAnsi"/>
          <w:b/>
          <w:bCs/>
          <w:sz w:val="22"/>
          <w:szCs w:val="22"/>
        </w:rPr>
        <w:t>oncluídas</w:t>
      </w:r>
    </w:p>
    <w:p w14:paraId="0F7FF568" w14:textId="77777777" w:rsidR="00FC04E2" w:rsidRPr="00FC04E2" w:rsidRDefault="00FC04E2" w:rsidP="00FC04E2">
      <w:pPr>
        <w:numPr>
          <w:ilvl w:val="0"/>
          <w:numId w:val="49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FC04E2">
        <w:rPr>
          <w:rFonts w:asciiTheme="minorHAnsi" w:hAnsiTheme="minorHAnsi" w:cstheme="minorHAnsi"/>
          <w:sz w:val="22"/>
          <w:szCs w:val="22"/>
        </w:rPr>
        <w:t>Avaliação e revisão do Plano de Comunicação da bacia hidrográfica do Alto Tietê;</w:t>
      </w:r>
    </w:p>
    <w:p w14:paraId="3AF65C04" w14:textId="77777777" w:rsidR="00FC04E2" w:rsidRPr="00FC04E2" w:rsidRDefault="00FC04E2" w:rsidP="00FC04E2">
      <w:pPr>
        <w:numPr>
          <w:ilvl w:val="0"/>
          <w:numId w:val="49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FC04E2">
        <w:rPr>
          <w:rFonts w:asciiTheme="minorHAnsi" w:hAnsiTheme="minorHAnsi" w:cstheme="minorHAnsi"/>
          <w:sz w:val="22"/>
          <w:szCs w:val="22"/>
        </w:rPr>
        <w:t>Oficina de educação ambiental aos representantes do CBH-AT sobre o que é Comitê, instrumentos de gestão, FEHIDRO, entre outros;</w:t>
      </w:r>
    </w:p>
    <w:p w14:paraId="1834D900" w14:textId="77777777" w:rsidR="00FC04E2" w:rsidRPr="00FC04E2" w:rsidRDefault="00FC04E2" w:rsidP="00FC04E2">
      <w:pPr>
        <w:numPr>
          <w:ilvl w:val="0"/>
          <w:numId w:val="49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FC04E2">
        <w:rPr>
          <w:rFonts w:asciiTheme="minorHAnsi" w:hAnsiTheme="minorHAnsi" w:cstheme="minorHAnsi"/>
          <w:sz w:val="22"/>
          <w:szCs w:val="22"/>
        </w:rPr>
        <w:t>Elaboração e publicação do manual de metodologias para projetos de educação ambiental;</w:t>
      </w:r>
    </w:p>
    <w:p w14:paraId="1DA17BDE" w14:textId="77777777" w:rsidR="00FC04E2" w:rsidRPr="00FC04E2" w:rsidRDefault="00FC04E2" w:rsidP="00FC04E2">
      <w:pPr>
        <w:numPr>
          <w:ilvl w:val="0"/>
          <w:numId w:val="49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FC04E2">
        <w:rPr>
          <w:rFonts w:asciiTheme="minorHAnsi" w:hAnsiTheme="minorHAnsi" w:cstheme="minorHAnsi"/>
          <w:sz w:val="22"/>
          <w:szCs w:val="22"/>
        </w:rPr>
        <w:t>Elaboração de glossário para abreviações e termos técnicos usuais para a gestão de recursos hídricos na Bacia do Alto Tietê;</w:t>
      </w:r>
      <w:r w:rsidRPr="00FC04E2">
        <w:rPr>
          <w:rFonts w:eastAsiaTheme="minorEastAsia" w:hAnsi="Calibri"/>
          <w:color w:val="000000" w:themeColor="text1"/>
          <w:kern w:val="24"/>
          <w:sz w:val="52"/>
          <w:szCs w:val="52"/>
        </w:rPr>
        <w:t xml:space="preserve"> </w:t>
      </w:r>
    </w:p>
    <w:p w14:paraId="58DD8FE2" w14:textId="0D6959AA" w:rsidR="00FC04E2" w:rsidRPr="00FC04E2" w:rsidRDefault="00FC04E2" w:rsidP="00FC04E2">
      <w:pPr>
        <w:numPr>
          <w:ilvl w:val="0"/>
          <w:numId w:val="49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FC04E2">
        <w:rPr>
          <w:rFonts w:asciiTheme="minorHAnsi" w:hAnsiTheme="minorHAnsi" w:cstheme="minorHAnsi"/>
          <w:sz w:val="22"/>
          <w:szCs w:val="22"/>
        </w:rPr>
        <w:t>Acompanhamento dos projetos FEHIDRO relacionados a Educação Ambiental;</w:t>
      </w:r>
    </w:p>
    <w:p w14:paraId="46E5C803" w14:textId="77777777" w:rsidR="00FC04E2" w:rsidRPr="00FC04E2" w:rsidRDefault="00FC04E2" w:rsidP="00FC04E2">
      <w:pPr>
        <w:numPr>
          <w:ilvl w:val="0"/>
          <w:numId w:val="49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FC04E2">
        <w:rPr>
          <w:rFonts w:asciiTheme="minorHAnsi" w:hAnsiTheme="minorHAnsi" w:cstheme="minorHAnsi"/>
          <w:sz w:val="22"/>
          <w:szCs w:val="22"/>
        </w:rPr>
        <w:t>Apoio para elaboração de projetos de EA pelos tomadores do FEHIDRO;</w:t>
      </w:r>
    </w:p>
    <w:p w14:paraId="7836FF0B" w14:textId="77777777" w:rsidR="00FC04E2" w:rsidRDefault="00FC04E2" w:rsidP="00FC04E2">
      <w:pPr>
        <w:numPr>
          <w:ilvl w:val="0"/>
          <w:numId w:val="49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FC04E2">
        <w:rPr>
          <w:rFonts w:asciiTheme="minorHAnsi" w:hAnsiTheme="minorHAnsi" w:cstheme="minorHAnsi"/>
          <w:sz w:val="22"/>
          <w:szCs w:val="22"/>
        </w:rPr>
        <w:t>Sistematização da análise dos projetos de EA.</w:t>
      </w:r>
    </w:p>
    <w:p w14:paraId="56DCF975" w14:textId="77777777" w:rsidR="00FC04E2" w:rsidRPr="00FC04E2" w:rsidRDefault="00FC04E2" w:rsidP="00FC04E2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</w:p>
    <w:p w14:paraId="0193887C" w14:textId="4E6F5AB7" w:rsidR="00606E45" w:rsidRDefault="00FC04E2" w:rsidP="00FC04E2">
      <w:pPr>
        <w:pStyle w:val="PargrafodaLista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C04E2">
        <w:rPr>
          <w:rFonts w:asciiTheme="minorHAnsi" w:hAnsiTheme="minorHAnsi" w:cstheme="minorHAnsi"/>
          <w:b/>
          <w:bCs/>
          <w:sz w:val="22"/>
          <w:szCs w:val="22"/>
        </w:rPr>
        <w:t>Eleição do coordenador(a)</w:t>
      </w:r>
    </w:p>
    <w:p w14:paraId="4DB68D7D" w14:textId="173BDF64" w:rsidR="00FC04E2" w:rsidRDefault="00FC04E2" w:rsidP="00FC04E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04E2">
        <w:rPr>
          <w:rFonts w:asciiTheme="minorHAnsi" w:hAnsiTheme="minorHAnsi" w:cstheme="minorHAnsi"/>
          <w:sz w:val="22"/>
          <w:szCs w:val="22"/>
        </w:rPr>
        <w:t>Os representantes votaram por manter a coordenação de Allan Santos (PM de Suzano) e Francisca Adalgisa (APU), com a inclusão da Elaine Colin (PM de Santo André)</w:t>
      </w:r>
      <w:r>
        <w:rPr>
          <w:rFonts w:asciiTheme="minorHAnsi" w:hAnsiTheme="minorHAnsi" w:cstheme="minorHAnsi"/>
          <w:sz w:val="22"/>
          <w:szCs w:val="22"/>
        </w:rPr>
        <w:t xml:space="preserve"> para auxiliar nos trabalhos realizados pela coordenação</w:t>
      </w:r>
      <w:r w:rsidRPr="00FC04E2">
        <w:rPr>
          <w:rFonts w:asciiTheme="minorHAnsi" w:hAnsiTheme="minorHAnsi" w:cstheme="minorHAnsi"/>
          <w:sz w:val="22"/>
          <w:szCs w:val="22"/>
        </w:rPr>
        <w:t>.</w:t>
      </w:r>
    </w:p>
    <w:p w14:paraId="4E50A60D" w14:textId="635D7ECA" w:rsidR="00FC04E2" w:rsidRPr="00FC04E2" w:rsidRDefault="00FC04E2" w:rsidP="00FC04E2">
      <w:pPr>
        <w:pStyle w:val="PargrafodaLista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C04E2">
        <w:rPr>
          <w:rFonts w:asciiTheme="minorHAnsi" w:hAnsiTheme="minorHAnsi" w:cstheme="minorHAnsi"/>
          <w:b/>
          <w:bCs/>
          <w:sz w:val="22"/>
          <w:szCs w:val="22"/>
        </w:rPr>
        <w:t>Plano de Trabalho para a gestão 2025-2027</w:t>
      </w:r>
    </w:p>
    <w:p w14:paraId="23F14004" w14:textId="6B5706DC" w:rsidR="00FC04E2" w:rsidRDefault="00FC04E2" w:rsidP="00FC04E2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Plano de Trabalho elaborado pela Câmara está anexo a esta memória.</w:t>
      </w:r>
    </w:p>
    <w:p w14:paraId="26337AF2" w14:textId="66887110" w:rsidR="00FC04E2" w:rsidRPr="00FC04E2" w:rsidRDefault="00FC04E2" w:rsidP="00FC04E2">
      <w:pPr>
        <w:pStyle w:val="PargrafodaLista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C04E2">
        <w:rPr>
          <w:rFonts w:asciiTheme="minorHAnsi" w:hAnsiTheme="minorHAnsi" w:cstheme="minorHAnsi"/>
          <w:b/>
          <w:bCs/>
          <w:sz w:val="22"/>
          <w:szCs w:val="22"/>
        </w:rPr>
        <w:t>Encerramento</w:t>
      </w:r>
    </w:p>
    <w:p w14:paraId="2881039B" w14:textId="79755A7D" w:rsidR="00762A1C" w:rsidRDefault="00FC04E2" w:rsidP="00FC04E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reunião encerrou às 11h40 e Allan agradeceu a presença de todos. A próxima reunião ficou agendada para o dia </w:t>
      </w:r>
      <w:r w:rsidRPr="00FC04E2">
        <w:rPr>
          <w:rFonts w:asciiTheme="minorHAnsi" w:hAnsiTheme="minorHAnsi" w:cstheme="minorHAnsi"/>
          <w:b/>
          <w:bCs/>
          <w:sz w:val="22"/>
          <w:szCs w:val="22"/>
        </w:rPr>
        <w:t>10/06/2025 às 14h</w:t>
      </w:r>
      <w:r>
        <w:rPr>
          <w:rFonts w:asciiTheme="minorHAnsi" w:hAnsiTheme="minorHAnsi" w:cstheme="minorHAnsi"/>
          <w:sz w:val="22"/>
          <w:szCs w:val="22"/>
        </w:rPr>
        <w:t xml:space="preserve"> para apresentação pela EnvEx da etapa de Diagnóstico para elaboração do Programa de Educação Ambiental da bacia hidrográfica do Alto Tietê.</w:t>
      </w:r>
    </w:p>
    <w:p w14:paraId="0AF2DEFF" w14:textId="77777777" w:rsidR="00147E2F" w:rsidRDefault="00147E2F" w:rsidP="00FC04E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  <w:sectPr w:rsidR="00147E2F" w:rsidSect="00E43102">
          <w:headerReference w:type="default" r:id="rId16"/>
          <w:footerReference w:type="default" r:id="rId17"/>
          <w:pgSz w:w="11906" w:h="16838"/>
          <w:pgMar w:top="1985" w:right="1701" w:bottom="1843" w:left="1701" w:header="454" w:footer="737" w:gutter="0"/>
          <w:cols w:space="708"/>
          <w:docGrid w:linePitch="360"/>
        </w:sectPr>
      </w:pPr>
    </w:p>
    <w:p w14:paraId="2C3340AA" w14:textId="61C48F1D" w:rsidR="00147E2F" w:rsidRPr="00147E2F" w:rsidRDefault="00147E2F" w:rsidP="00147E2F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47E2F">
        <w:rPr>
          <w:rFonts w:asciiTheme="minorHAnsi" w:hAnsiTheme="minorHAnsi" w:cstheme="minorHAnsi"/>
          <w:b/>
          <w:bCs/>
          <w:sz w:val="22"/>
          <w:szCs w:val="22"/>
        </w:rPr>
        <w:lastRenderedPageBreak/>
        <w:t>Anexo – Memória da 1ª Reunião da CTEA – Gestão 2025-2027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547"/>
        <w:gridCol w:w="4397"/>
        <w:gridCol w:w="1443"/>
        <w:gridCol w:w="4048"/>
      </w:tblGrid>
      <w:tr w:rsidR="00147E2F" w:rsidRPr="00147E2F" w14:paraId="2ECD09C0" w14:textId="77777777" w:rsidTr="00147E2F">
        <w:trPr>
          <w:trHeight w:val="370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1023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PLANO DE TRABALHO DA CTEA - BIÊNIO 2025-2027</w:t>
            </w:r>
          </w:p>
        </w:tc>
      </w:tr>
      <w:tr w:rsidR="00147E2F" w:rsidRPr="00147E2F" w14:paraId="308A923E" w14:textId="77777777" w:rsidTr="00147E2F">
        <w:trPr>
          <w:trHeight w:val="290"/>
          <w:tblHeader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22B35"/>
            <w:vAlign w:val="center"/>
            <w:hideMark/>
          </w:tcPr>
          <w:p w14:paraId="0AFBC81F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47E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2B35"/>
            <w:vAlign w:val="center"/>
            <w:hideMark/>
          </w:tcPr>
          <w:p w14:paraId="7838F7AB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47E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OBJETIVO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2B35"/>
            <w:vAlign w:val="center"/>
            <w:hideMark/>
          </w:tcPr>
          <w:p w14:paraId="3C8253FB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47E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AÇÕES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2B35"/>
            <w:vAlign w:val="center"/>
            <w:hideMark/>
          </w:tcPr>
          <w:p w14:paraId="6EDC9D92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47E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RESPONSÁVEL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2B35"/>
            <w:vAlign w:val="center"/>
            <w:hideMark/>
          </w:tcPr>
          <w:p w14:paraId="2095DEA1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47E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PRAZO</w:t>
            </w:r>
          </w:p>
        </w:tc>
      </w:tr>
      <w:tr w:rsidR="00147E2F" w:rsidRPr="00147E2F" w14:paraId="6407D369" w14:textId="77777777" w:rsidTr="00147E2F">
        <w:trPr>
          <w:trHeight w:val="780"/>
        </w:trPr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2080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AF63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Acompanhamento do Plano de Comunicação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171F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Aplicação e monitoramento das ações do Plano de Comunicação da BAT vigente.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D5E8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CTEA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F05C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Contínuo, até 2027</w:t>
            </w:r>
          </w:p>
        </w:tc>
      </w:tr>
      <w:tr w:rsidR="00147E2F" w:rsidRPr="00147E2F" w14:paraId="44C26DE1" w14:textId="77777777" w:rsidTr="00147E2F">
        <w:trPr>
          <w:trHeight w:val="290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642C1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BB742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5451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7E2F">
              <w:rPr>
                <w:rFonts w:ascii="Calibri" w:hAnsi="Calibri" w:cs="Calibri"/>
                <w:sz w:val="20"/>
                <w:szCs w:val="20"/>
              </w:rPr>
              <w:t>Avaliação e revisão do Plano de Comunicação.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6C49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7E2F">
              <w:rPr>
                <w:rFonts w:ascii="Calibri" w:hAnsi="Calibri" w:cs="Calibri"/>
                <w:sz w:val="20"/>
                <w:szCs w:val="20"/>
              </w:rPr>
              <w:t>CTEA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0396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7E2F">
              <w:rPr>
                <w:rFonts w:ascii="Calibri" w:hAnsi="Calibri" w:cs="Calibri"/>
                <w:sz w:val="20"/>
                <w:szCs w:val="20"/>
              </w:rPr>
              <w:t>Primeiro semestre de 2026</w:t>
            </w:r>
          </w:p>
        </w:tc>
      </w:tr>
      <w:tr w:rsidR="00147E2F" w:rsidRPr="00147E2F" w14:paraId="354128BE" w14:textId="77777777" w:rsidTr="00147E2F">
        <w:trPr>
          <w:trHeight w:val="567"/>
        </w:trPr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2927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A3E5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Acompanhamento do Plano de Capacitação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633A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Aplicação e monitoramento das ações do Plano de Capacitação da BAT.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9C82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CTEA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0B8E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Contínuo, até 2027</w:t>
            </w:r>
          </w:p>
        </w:tc>
      </w:tr>
      <w:tr w:rsidR="00147E2F" w:rsidRPr="00147E2F" w14:paraId="5C281409" w14:textId="77777777" w:rsidTr="00147E2F">
        <w:trPr>
          <w:trHeight w:val="561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4D8EB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26551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CC3D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7E2F">
              <w:rPr>
                <w:rFonts w:ascii="Calibri" w:hAnsi="Calibri" w:cs="Calibri"/>
                <w:sz w:val="20"/>
                <w:szCs w:val="20"/>
              </w:rPr>
              <w:t>Avaliação e revisão do Plano de Comunicação.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04A5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CTEA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0888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Primeiro semestre de 2026</w:t>
            </w:r>
          </w:p>
        </w:tc>
      </w:tr>
      <w:tr w:rsidR="00147E2F" w:rsidRPr="00147E2F" w14:paraId="32A84A0B" w14:textId="77777777" w:rsidTr="00147E2F">
        <w:trPr>
          <w:trHeight w:val="1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73D1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C488" w14:textId="19E98C10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Eventos de aproximação dos representantes da CTEA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8AAB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Encontros/reuniões presenciais com os representantes da CTEA com periodicidade semestral. Com possibilidade de transformar em um evento de EA com mais participantes.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A63A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CTEA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CC53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Anualmente, no segundo semestre (possível relacionar com a data do Rio Tietê - setembro).</w:t>
            </w:r>
          </w:p>
        </w:tc>
      </w:tr>
      <w:tr w:rsidR="00147E2F" w:rsidRPr="00147E2F" w14:paraId="00DD6471" w14:textId="77777777" w:rsidTr="00147E2F">
        <w:trPr>
          <w:trHeight w:val="116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632E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DE16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Acompanhamento das ações do Programa de Educação Ambiental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CDEF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Reuniões periódicas para acompanhamento da elaboração do programa de Educação Ambiental e aprovação dos produtos da empresa contratada.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F86F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CTEA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6D0D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Contínuo, até o primeiro semestre de 2026.</w:t>
            </w:r>
          </w:p>
        </w:tc>
      </w:tr>
      <w:tr w:rsidR="00147E2F" w:rsidRPr="00147E2F" w14:paraId="6A2BA003" w14:textId="77777777" w:rsidTr="00147E2F">
        <w:trPr>
          <w:trHeight w:val="750"/>
        </w:trPr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F8ED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6695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Apoio na análise dos projetos FEHIDRO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0FD7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Participação como analistas dos projetos relacionados a Educação Ambiental.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56F1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CTEA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18FF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Contínuo, até 2027.</w:t>
            </w:r>
          </w:p>
        </w:tc>
      </w:tr>
      <w:tr w:rsidR="00147E2F" w:rsidRPr="00147E2F" w14:paraId="5658AC4B" w14:textId="77777777" w:rsidTr="00147E2F">
        <w:trPr>
          <w:trHeight w:val="870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69354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ECEE3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BE58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Participação das reuniões conjuntas das CTs para discussão sobre análise dos projetos FEHIDRO relacionados a educação ambiental.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14AD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CTEA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2178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Contínuo, até 2027.</w:t>
            </w:r>
          </w:p>
        </w:tc>
      </w:tr>
      <w:tr w:rsidR="00147E2F" w:rsidRPr="00147E2F" w14:paraId="54E2C1F8" w14:textId="77777777" w:rsidTr="00147E2F">
        <w:trPr>
          <w:trHeight w:val="728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69FD3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E2EAE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9890" w14:textId="2FAF0DCB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Sistematização da análise dos projetos com procedimentos internos de análise dos projetos da CTEA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8D81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CTEA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4264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A partir de 2026.</w:t>
            </w:r>
          </w:p>
        </w:tc>
      </w:tr>
      <w:tr w:rsidR="00147E2F" w:rsidRPr="00147E2F" w14:paraId="6963EDB8" w14:textId="77777777" w:rsidTr="00147E2F">
        <w:trPr>
          <w:trHeight w:val="680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81BC4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DEB6B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5112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Oficina para os analistas dos empreendimentos FEHIDRO visando a padronização das análises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FA47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CTEA e CTGI.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4E5C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A partir de 2026.</w:t>
            </w:r>
          </w:p>
        </w:tc>
      </w:tr>
      <w:tr w:rsidR="00147E2F" w:rsidRPr="00147E2F" w14:paraId="0A703801" w14:textId="77777777" w:rsidTr="00147E2F">
        <w:trPr>
          <w:trHeight w:val="797"/>
        </w:trPr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A4EE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0651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Apoio aos proponentes tomadores para elaboração de projetos a serem financiados com recursos do FEHIDRO, especialmente educação ambiental.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32AF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Cursos/oficinas para os processos FEHIDRO organizados pelo CBH-AT e integrados ao Capacita-SIGRH.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3492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CTEA e CTGI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AC71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Anualmente, até 2027.</w:t>
            </w:r>
          </w:p>
        </w:tc>
      </w:tr>
      <w:tr w:rsidR="00147E2F" w:rsidRPr="00147E2F" w14:paraId="3145F369" w14:textId="77777777" w:rsidTr="00147E2F">
        <w:trPr>
          <w:trHeight w:val="695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146BF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3D2B2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D12E" w14:textId="69B0DF43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Elaboração e publicação do manual de metodologias/roteiros técnicos para projetos de educação ambiental.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955F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CTEA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382E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Até o final de 2025.</w:t>
            </w:r>
          </w:p>
        </w:tc>
      </w:tr>
      <w:tr w:rsidR="00147E2F" w:rsidRPr="00147E2F" w14:paraId="043AC394" w14:textId="77777777" w:rsidTr="00147E2F">
        <w:trPr>
          <w:trHeight w:val="946"/>
        </w:trPr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CD8C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5BDC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Ampliar o conhecimento dos representantes do CBH-AT sobre o sistema de recursos hídricos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E542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Roda de conversa organizada pelo CBH-AT sobre o que é Comitê, instrumentos de gestão, entre outros e oferecimento de cursos integrados ao Capacita-SIGRH.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E2C1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CTEA/FABHAT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CE6B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Setembro de 2025.</w:t>
            </w:r>
          </w:p>
        </w:tc>
      </w:tr>
      <w:tr w:rsidR="00147E2F" w:rsidRPr="00147E2F" w14:paraId="00F1C87F" w14:textId="77777777" w:rsidTr="00147E2F">
        <w:trPr>
          <w:trHeight w:val="805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DBD09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9EBEB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748E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Elaboração de glossário para abreviações e termos técnicos usuais para a gestão de recursos hídricos na Bacia do Alto Tietê.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51C9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CTEA/FABHAT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82EF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Segundo semestre de 2026.</w:t>
            </w:r>
          </w:p>
        </w:tc>
      </w:tr>
      <w:tr w:rsidR="00147E2F" w:rsidRPr="00147E2F" w14:paraId="43B031CB" w14:textId="77777777" w:rsidTr="00147E2F">
        <w:trPr>
          <w:trHeight w:val="870"/>
        </w:trPr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500E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1177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Acompanhamento dos projetos FEHIDRO relacionados a Educação Ambiental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C224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Aproximação com os tomadores sobre o andamento dos projetos e com os potenciais tomadores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DCF5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CTEA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82D7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Contínuo, até 2025</w:t>
            </w:r>
          </w:p>
        </w:tc>
      </w:tr>
      <w:tr w:rsidR="00147E2F" w:rsidRPr="00147E2F" w14:paraId="072F1D0D" w14:textId="77777777" w:rsidTr="00147E2F">
        <w:trPr>
          <w:trHeight w:val="1450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21B8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7C0B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708F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Analisar os produtos e resultados dos proejtos de educação ambiental indicados pelo CBH-AT para financiamento pelo FEHIDRO, a medida que são concluídos, e acompanhamento das métricas de execução conforme o dashboard.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117C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CTEA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C5B2" w14:textId="77777777" w:rsidR="00147E2F" w:rsidRPr="00147E2F" w:rsidRDefault="00147E2F" w:rsidP="00147E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E2F">
              <w:rPr>
                <w:rFonts w:ascii="Calibri" w:hAnsi="Calibri" w:cs="Calibri"/>
                <w:color w:val="000000"/>
                <w:sz w:val="20"/>
                <w:szCs w:val="20"/>
              </w:rPr>
              <w:t>Semestralmente, até 2027.</w:t>
            </w:r>
          </w:p>
        </w:tc>
      </w:tr>
    </w:tbl>
    <w:p w14:paraId="0F90E6D8" w14:textId="77777777" w:rsidR="00147E2F" w:rsidRDefault="00147E2F" w:rsidP="00FC04E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0E7AF3" w14:textId="77777777" w:rsidR="00147E2F" w:rsidRPr="00156BDD" w:rsidRDefault="00147E2F" w:rsidP="00FC04E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147E2F" w:rsidRPr="00156BDD" w:rsidSect="00147E2F">
      <w:footerReference w:type="default" r:id="rId18"/>
      <w:pgSz w:w="16838" w:h="11906" w:orient="landscape"/>
      <w:pgMar w:top="1701" w:right="1985" w:bottom="1701" w:left="1843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34048" w14:textId="77777777" w:rsidR="00201883" w:rsidRDefault="00201883" w:rsidP="00366374">
      <w:r>
        <w:separator/>
      </w:r>
    </w:p>
  </w:endnote>
  <w:endnote w:type="continuationSeparator" w:id="0">
    <w:p w14:paraId="107DE9EF" w14:textId="77777777" w:rsidR="00201883" w:rsidRDefault="00201883" w:rsidP="0036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FE382" w14:textId="1EAA1FE4" w:rsidR="00366374" w:rsidRDefault="00147E2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DB10C5B" wp14:editId="444C7B05">
          <wp:simplePos x="0" y="0"/>
          <wp:positionH relativeFrom="column">
            <wp:posOffset>4137025</wp:posOffset>
          </wp:positionH>
          <wp:positionV relativeFrom="paragraph">
            <wp:posOffset>-290195</wp:posOffset>
          </wp:positionV>
          <wp:extent cx="2091055" cy="524510"/>
          <wp:effectExtent l="0" t="0" r="4445" b="8890"/>
          <wp:wrapNone/>
          <wp:docPr id="907545232" name="Imagem 907545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E04C3" w:rsidRPr="002E04C3">
      <w:rPr>
        <w:noProof/>
        <w:lang w:eastAsia="pt-BR"/>
      </w:rPr>
      <w:drawing>
        <wp:anchor distT="0" distB="0" distL="114300" distR="114300" simplePos="0" relativeHeight="251658240" behindDoc="1" locked="1" layoutInCell="1" allowOverlap="1" wp14:anchorId="0D22F513" wp14:editId="1120892F">
          <wp:simplePos x="0" y="0"/>
          <wp:positionH relativeFrom="page">
            <wp:posOffset>0</wp:posOffset>
          </wp:positionH>
          <wp:positionV relativeFrom="page">
            <wp:posOffset>7930515</wp:posOffset>
          </wp:positionV>
          <wp:extent cx="2217420" cy="2348865"/>
          <wp:effectExtent l="0" t="0" r="0" b="0"/>
          <wp:wrapNone/>
          <wp:docPr id="1918144015" name="Imagem 1918144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390"/>
                  <a:stretch/>
                </pic:blipFill>
                <pic:spPr bwMode="auto">
                  <a:xfrm>
                    <a:off x="0" y="0"/>
                    <a:ext cx="2217420" cy="2348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CB174" w14:textId="77777777" w:rsidR="00147E2F" w:rsidRDefault="00147E2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5B006DEE" wp14:editId="52F1DF67">
          <wp:simplePos x="0" y="0"/>
          <wp:positionH relativeFrom="margin">
            <wp:posOffset>7023100</wp:posOffset>
          </wp:positionH>
          <wp:positionV relativeFrom="paragraph">
            <wp:posOffset>-204470</wp:posOffset>
          </wp:positionV>
          <wp:extent cx="2091055" cy="524510"/>
          <wp:effectExtent l="0" t="0" r="4445" b="8890"/>
          <wp:wrapNone/>
          <wp:docPr id="1788122280" name="Imagem 1788122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E04C3">
      <w:rPr>
        <w:noProof/>
        <w:lang w:eastAsia="pt-BR"/>
      </w:rPr>
      <w:drawing>
        <wp:anchor distT="0" distB="0" distL="114300" distR="114300" simplePos="0" relativeHeight="251664384" behindDoc="1" locked="1" layoutInCell="1" allowOverlap="1" wp14:anchorId="475B166B" wp14:editId="0C77E74F">
          <wp:simplePos x="0" y="0"/>
          <wp:positionH relativeFrom="page">
            <wp:posOffset>0</wp:posOffset>
          </wp:positionH>
          <wp:positionV relativeFrom="page">
            <wp:posOffset>7930515</wp:posOffset>
          </wp:positionV>
          <wp:extent cx="2217420" cy="2348865"/>
          <wp:effectExtent l="0" t="0" r="0" b="0"/>
          <wp:wrapNone/>
          <wp:docPr id="405660059" name="Imagem 405660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390"/>
                  <a:stretch/>
                </pic:blipFill>
                <pic:spPr bwMode="auto">
                  <a:xfrm>
                    <a:off x="0" y="0"/>
                    <a:ext cx="2217420" cy="2348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4D85C" w14:textId="77777777" w:rsidR="00201883" w:rsidRDefault="00201883" w:rsidP="00366374">
      <w:r>
        <w:separator/>
      </w:r>
    </w:p>
  </w:footnote>
  <w:footnote w:type="continuationSeparator" w:id="0">
    <w:p w14:paraId="3C1B7B40" w14:textId="77777777" w:rsidR="00201883" w:rsidRDefault="00201883" w:rsidP="00366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0B5D1" w14:textId="0904F7FB" w:rsidR="00366374" w:rsidRDefault="00366374">
    <w:pPr>
      <w:pStyle w:val="Cabealho"/>
    </w:pPr>
    <w:r w:rsidRPr="00366374">
      <w:rPr>
        <w:noProof/>
        <w:lang w:eastAsia="pt-BR"/>
      </w:rPr>
      <w:drawing>
        <wp:anchor distT="0" distB="0" distL="114300" distR="114300" simplePos="0" relativeHeight="251654144" behindDoc="0" locked="1" layoutInCell="1" allowOverlap="1" wp14:anchorId="35103D24" wp14:editId="7F964125">
          <wp:simplePos x="0" y="0"/>
          <wp:positionH relativeFrom="rightMargin">
            <wp:posOffset>58420</wp:posOffset>
          </wp:positionH>
          <wp:positionV relativeFrom="topMargin">
            <wp:posOffset>246380</wp:posOffset>
          </wp:positionV>
          <wp:extent cx="770255" cy="1008380"/>
          <wp:effectExtent l="0" t="0" r="0" b="1270"/>
          <wp:wrapNone/>
          <wp:docPr id="740086203" name="Imagem 740086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A564F"/>
    <w:multiLevelType w:val="hybridMultilevel"/>
    <w:tmpl w:val="D9842F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264A"/>
    <w:multiLevelType w:val="multilevel"/>
    <w:tmpl w:val="CE2E3A9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B96549"/>
    <w:multiLevelType w:val="multilevel"/>
    <w:tmpl w:val="BEA8A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16A51"/>
    <w:multiLevelType w:val="multilevel"/>
    <w:tmpl w:val="CE2E3A9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A93509"/>
    <w:multiLevelType w:val="multilevel"/>
    <w:tmpl w:val="BFB8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F0502"/>
    <w:multiLevelType w:val="hybridMultilevel"/>
    <w:tmpl w:val="B352DD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D74EC"/>
    <w:multiLevelType w:val="multilevel"/>
    <w:tmpl w:val="886E4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2269B"/>
    <w:multiLevelType w:val="multilevel"/>
    <w:tmpl w:val="A2B4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B7C41"/>
    <w:multiLevelType w:val="hybridMultilevel"/>
    <w:tmpl w:val="2C900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6031C"/>
    <w:multiLevelType w:val="multilevel"/>
    <w:tmpl w:val="0FAA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A517C"/>
    <w:multiLevelType w:val="multilevel"/>
    <w:tmpl w:val="AF4C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157B7F"/>
    <w:multiLevelType w:val="hybridMultilevel"/>
    <w:tmpl w:val="F1DC08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C651C"/>
    <w:multiLevelType w:val="multilevel"/>
    <w:tmpl w:val="4950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7B27F3"/>
    <w:multiLevelType w:val="multilevel"/>
    <w:tmpl w:val="CE2E3A9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AAC7C2D"/>
    <w:multiLevelType w:val="hybridMultilevel"/>
    <w:tmpl w:val="57BEA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20058"/>
    <w:multiLevelType w:val="multilevel"/>
    <w:tmpl w:val="DDC0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280F17"/>
    <w:multiLevelType w:val="multilevel"/>
    <w:tmpl w:val="4A60B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F41124"/>
    <w:multiLevelType w:val="hybridMultilevel"/>
    <w:tmpl w:val="6756C4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61F74"/>
    <w:multiLevelType w:val="hybridMultilevel"/>
    <w:tmpl w:val="EEA02A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D5985"/>
    <w:multiLevelType w:val="hybridMultilevel"/>
    <w:tmpl w:val="101EBE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D5437"/>
    <w:multiLevelType w:val="hybridMultilevel"/>
    <w:tmpl w:val="11B00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B43E2"/>
    <w:multiLevelType w:val="multilevel"/>
    <w:tmpl w:val="DE7C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DE2893"/>
    <w:multiLevelType w:val="hybridMultilevel"/>
    <w:tmpl w:val="6D642F84"/>
    <w:lvl w:ilvl="0" w:tplc="A9548BE6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362F1"/>
    <w:multiLevelType w:val="hybridMultilevel"/>
    <w:tmpl w:val="777086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57269"/>
    <w:multiLevelType w:val="multilevel"/>
    <w:tmpl w:val="D9DE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A219C3"/>
    <w:multiLevelType w:val="multilevel"/>
    <w:tmpl w:val="25884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619EC"/>
    <w:multiLevelType w:val="hybridMultilevel"/>
    <w:tmpl w:val="49FA80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A5AD7"/>
    <w:multiLevelType w:val="multilevel"/>
    <w:tmpl w:val="5C6E85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A51513A"/>
    <w:multiLevelType w:val="hybridMultilevel"/>
    <w:tmpl w:val="F8EC29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E721C"/>
    <w:multiLevelType w:val="hybridMultilevel"/>
    <w:tmpl w:val="DFC4E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53E08"/>
    <w:multiLevelType w:val="hybridMultilevel"/>
    <w:tmpl w:val="0CF68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A571A"/>
    <w:multiLevelType w:val="hybridMultilevel"/>
    <w:tmpl w:val="78F4AE1E"/>
    <w:lvl w:ilvl="0" w:tplc="41361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7E4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46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A62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CCE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EF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A1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487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8B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FFE513C"/>
    <w:multiLevelType w:val="hybridMultilevel"/>
    <w:tmpl w:val="1F58E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8037A"/>
    <w:multiLevelType w:val="multilevel"/>
    <w:tmpl w:val="F740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AE2766"/>
    <w:multiLevelType w:val="multilevel"/>
    <w:tmpl w:val="5EB0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481E7F"/>
    <w:multiLevelType w:val="multilevel"/>
    <w:tmpl w:val="2C1A3F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6CA2EC3"/>
    <w:multiLevelType w:val="hybridMultilevel"/>
    <w:tmpl w:val="BDD2B68A"/>
    <w:lvl w:ilvl="0" w:tplc="150E0CA6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E1A82"/>
    <w:multiLevelType w:val="hybridMultilevel"/>
    <w:tmpl w:val="6C5A3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521CE"/>
    <w:multiLevelType w:val="multilevel"/>
    <w:tmpl w:val="25F0A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8F310F4"/>
    <w:multiLevelType w:val="hybridMultilevel"/>
    <w:tmpl w:val="15C0CCB4"/>
    <w:lvl w:ilvl="0" w:tplc="8C204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A3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800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30E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DC8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867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3C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A7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083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D4F3684"/>
    <w:multiLevelType w:val="multilevel"/>
    <w:tmpl w:val="29DAE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54C9A"/>
    <w:multiLevelType w:val="hybridMultilevel"/>
    <w:tmpl w:val="DC5098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41E09"/>
    <w:multiLevelType w:val="hybridMultilevel"/>
    <w:tmpl w:val="F28814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15026"/>
    <w:multiLevelType w:val="hybridMultilevel"/>
    <w:tmpl w:val="33BAC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E52C1"/>
    <w:multiLevelType w:val="hybridMultilevel"/>
    <w:tmpl w:val="E090741E"/>
    <w:lvl w:ilvl="0" w:tplc="200CE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65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EC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721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4E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4D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AA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8F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F28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4DA2B6E"/>
    <w:multiLevelType w:val="multilevel"/>
    <w:tmpl w:val="A2169C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5657E58"/>
    <w:multiLevelType w:val="multilevel"/>
    <w:tmpl w:val="A664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DB17CE"/>
    <w:multiLevelType w:val="hybridMultilevel"/>
    <w:tmpl w:val="FAD4209C"/>
    <w:lvl w:ilvl="0" w:tplc="5FAEF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03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5C0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03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100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0C8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C6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A3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F4E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BAA07FC"/>
    <w:multiLevelType w:val="multilevel"/>
    <w:tmpl w:val="CE2E3A9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FC62FE6"/>
    <w:multiLevelType w:val="hybridMultilevel"/>
    <w:tmpl w:val="F9700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35526">
    <w:abstractNumId w:val="48"/>
  </w:num>
  <w:num w:numId="2" w16cid:durableId="1607616275">
    <w:abstractNumId w:val="43"/>
  </w:num>
  <w:num w:numId="3" w16cid:durableId="623538015">
    <w:abstractNumId w:val="41"/>
  </w:num>
  <w:num w:numId="4" w16cid:durableId="987901214">
    <w:abstractNumId w:val="5"/>
  </w:num>
  <w:num w:numId="5" w16cid:durableId="1407219355">
    <w:abstractNumId w:val="28"/>
  </w:num>
  <w:num w:numId="6" w16cid:durableId="1082799516">
    <w:abstractNumId w:val="45"/>
  </w:num>
  <w:num w:numId="7" w16cid:durableId="1018777650">
    <w:abstractNumId w:val="25"/>
  </w:num>
  <w:num w:numId="8" w16cid:durableId="169873167">
    <w:abstractNumId w:val="27"/>
  </w:num>
  <w:num w:numId="9" w16cid:durableId="1922904402">
    <w:abstractNumId w:val="6"/>
  </w:num>
  <w:num w:numId="10" w16cid:durableId="483468014">
    <w:abstractNumId w:val="38"/>
  </w:num>
  <w:num w:numId="11" w16cid:durableId="1397436088">
    <w:abstractNumId w:val="40"/>
  </w:num>
  <w:num w:numId="12" w16cid:durableId="896089249">
    <w:abstractNumId w:val="35"/>
  </w:num>
  <w:num w:numId="13" w16cid:durableId="761338524">
    <w:abstractNumId w:val="36"/>
  </w:num>
  <w:num w:numId="14" w16cid:durableId="1240213899">
    <w:abstractNumId w:val="0"/>
  </w:num>
  <w:num w:numId="15" w16cid:durableId="341977475">
    <w:abstractNumId w:val="29"/>
  </w:num>
  <w:num w:numId="16" w16cid:durableId="527764861">
    <w:abstractNumId w:val="10"/>
  </w:num>
  <w:num w:numId="17" w16cid:durableId="1781221284">
    <w:abstractNumId w:val="17"/>
  </w:num>
  <w:num w:numId="18" w16cid:durableId="1931623815">
    <w:abstractNumId w:val="24"/>
  </w:num>
  <w:num w:numId="19" w16cid:durableId="1449928930">
    <w:abstractNumId w:val="19"/>
  </w:num>
  <w:num w:numId="20" w16cid:durableId="300695587">
    <w:abstractNumId w:val="1"/>
  </w:num>
  <w:num w:numId="21" w16cid:durableId="16389608">
    <w:abstractNumId w:val="3"/>
  </w:num>
  <w:num w:numId="22" w16cid:durableId="862785116">
    <w:abstractNumId w:val="32"/>
  </w:num>
  <w:num w:numId="23" w16cid:durableId="1206411134">
    <w:abstractNumId w:val="13"/>
  </w:num>
  <w:num w:numId="24" w16cid:durableId="166216598">
    <w:abstractNumId w:val="8"/>
  </w:num>
  <w:num w:numId="25" w16cid:durableId="614170179">
    <w:abstractNumId w:val="14"/>
  </w:num>
  <w:num w:numId="26" w16cid:durableId="1396778809">
    <w:abstractNumId w:val="42"/>
  </w:num>
  <w:num w:numId="27" w16cid:durableId="172425628">
    <w:abstractNumId w:val="37"/>
  </w:num>
  <w:num w:numId="28" w16cid:durableId="937804">
    <w:abstractNumId w:val="11"/>
  </w:num>
  <w:num w:numId="29" w16cid:durableId="900018724">
    <w:abstractNumId w:val="22"/>
  </w:num>
  <w:num w:numId="30" w16cid:durableId="604656296">
    <w:abstractNumId w:val="18"/>
  </w:num>
  <w:num w:numId="31" w16cid:durableId="642658131">
    <w:abstractNumId w:val="20"/>
  </w:num>
  <w:num w:numId="32" w16cid:durableId="2134134377">
    <w:abstractNumId w:val="46"/>
  </w:num>
  <w:num w:numId="33" w16cid:durableId="2132943445">
    <w:abstractNumId w:val="33"/>
  </w:num>
  <w:num w:numId="34" w16cid:durableId="231695997">
    <w:abstractNumId w:val="34"/>
  </w:num>
  <w:num w:numId="35" w16cid:durableId="938828833">
    <w:abstractNumId w:val="15"/>
  </w:num>
  <w:num w:numId="36" w16cid:durableId="198662443">
    <w:abstractNumId w:val="12"/>
  </w:num>
  <w:num w:numId="37" w16cid:durableId="2075543701">
    <w:abstractNumId w:val="4"/>
  </w:num>
  <w:num w:numId="38" w16cid:durableId="1969581610">
    <w:abstractNumId w:val="21"/>
  </w:num>
  <w:num w:numId="39" w16cid:durableId="1186359536">
    <w:abstractNumId w:val="9"/>
  </w:num>
  <w:num w:numId="40" w16cid:durableId="1195197450">
    <w:abstractNumId w:val="7"/>
  </w:num>
  <w:num w:numId="41" w16cid:durableId="694698523">
    <w:abstractNumId w:val="16"/>
  </w:num>
  <w:num w:numId="42" w16cid:durableId="1837651226">
    <w:abstractNumId w:val="2"/>
  </w:num>
  <w:num w:numId="43" w16cid:durableId="342048049">
    <w:abstractNumId w:val="30"/>
  </w:num>
  <w:num w:numId="44" w16cid:durableId="1074279468">
    <w:abstractNumId w:val="26"/>
  </w:num>
  <w:num w:numId="45" w16cid:durableId="1791776918">
    <w:abstractNumId w:val="23"/>
  </w:num>
  <w:num w:numId="46" w16cid:durableId="353386953">
    <w:abstractNumId w:val="49"/>
  </w:num>
  <w:num w:numId="47" w16cid:durableId="1965425669">
    <w:abstractNumId w:val="44"/>
  </w:num>
  <w:num w:numId="48" w16cid:durableId="500388486">
    <w:abstractNumId w:val="47"/>
  </w:num>
  <w:num w:numId="49" w16cid:durableId="1896311396">
    <w:abstractNumId w:val="31"/>
  </w:num>
  <w:num w:numId="50" w16cid:durableId="834809473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4D"/>
    <w:rsid w:val="0000772E"/>
    <w:rsid w:val="00007AF8"/>
    <w:rsid w:val="000178E6"/>
    <w:rsid w:val="00021CC8"/>
    <w:rsid w:val="00022B98"/>
    <w:rsid w:val="000258BF"/>
    <w:rsid w:val="000267F8"/>
    <w:rsid w:val="00027E34"/>
    <w:rsid w:val="00032F65"/>
    <w:rsid w:val="00034AD1"/>
    <w:rsid w:val="00037311"/>
    <w:rsid w:val="000401DA"/>
    <w:rsid w:val="00040690"/>
    <w:rsid w:val="00042117"/>
    <w:rsid w:val="00045E96"/>
    <w:rsid w:val="00047542"/>
    <w:rsid w:val="00051286"/>
    <w:rsid w:val="00054650"/>
    <w:rsid w:val="000611CD"/>
    <w:rsid w:val="00062B74"/>
    <w:rsid w:val="00065339"/>
    <w:rsid w:val="000674D7"/>
    <w:rsid w:val="00070AAE"/>
    <w:rsid w:val="000751F7"/>
    <w:rsid w:val="00075B61"/>
    <w:rsid w:val="00075DD3"/>
    <w:rsid w:val="00077928"/>
    <w:rsid w:val="000815AB"/>
    <w:rsid w:val="0008184B"/>
    <w:rsid w:val="00081B1D"/>
    <w:rsid w:val="000825D2"/>
    <w:rsid w:val="00082E94"/>
    <w:rsid w:val="000856C8"/>
    <w:rsid w:val="00085EA9"/>
    <w:rsid w:val="00091A1C"/>
    <w:rsid w:val="00091A72"/>
    <w:rsid w:val="00092167"/>
    <w:rsid w:val="0009237F"/>
    <w:rsid w:val="0009596B"/>
    <w:rsid w:val="00097DFF"/>
    <w:rsid w:val="000A24FD"/>
    <w:rsid w:val="000A3548"/>
    <w:rsid w:val="000A423B"/>
    <w:rsid w:val="000A585B"/>
    <w:rsid w:val="000A5BCC"/>
    <w:rsid w:val="000A715B"/>
    <w:rsid w:val="000A73F0"/>
    <w:rsid w:val="000B306C"/>
    <w:rsid w:val="000B4392"/>
    <w:rsid w:val="000B5316"/>
    <w:rsid w:val="000B57AC"/>
    <w:rsid w:val="000B5E4A"/>
    <w:rsid w:val="000B6018"/>
    <w:rsid w:val="000C1673"/>
    <w:rsid w:val="000C5013"/>
    <w:rsid w:val="000D52AE"/>
    <w:rsid w:val="000D71F1"/>
    <w:rsid w:val="000E2895"/>
    <w:rsid w:val="000E352D"/>
    <w:rsid w:val="000E48FD"/>
    <w:rsid w:val="000E58F9"/>
    <w:rsid w:val="000E7F76"/>
    <w:rsid w:val="000F5231"/>
    <w:rsid w:val="000F66E3"/>
    <w:rsid w:val="00100D7C"/>
    <w:rsid w:val="00101396"/>
    <w:rsid w:val="001030A4"/>
    <w:rsid w:val="00106363"/>
    <w:rsid w:val="0010694D"/>
    <w:rsid w:val="00107397"/>
    <w:rsid w:val="00107FAA"/>
    <w:rsid w:val="0011175A"/>
    <w:rsid w:val="001126C8"/>
    <w:rsid w:val="001148B5"/>
    <w:rsid w:val="001156FC"/>
    <w:rsid w:val="00124A54"/>
    <w:rsid w:val="001250B2"/>
    <w:rsid w:val="00125246"/>
    <w:rsid w:val="00126521"/>
    <w:rsid w:val="00130638"/>
    <w:rsid w:val="00133874"/>
    <w:rsid w:val="00135CFC"/>
    <w:rsid w:val="00140F7C"/>
    <w:rsid w:val="00142B48"/>
    <w:rsid w:val="00143B63"/>
    <w:rsid w:val="001461C9"/>
    <w:rsid w:val="001478B9"/>
    <w:rsid w:val="00147E2F"/>
    <w:rsid w:val="00151F2E"/>
    <w:rsid w:val="00153110"/>
    <w:rsid w:val="00153B59"/>
    <w:rsid w:val="00154779"/>
    <w:rsid w:val="00156BDD"/>
    <w:rsid w:val="00157F18"/>
    <w:rsid w:val="001600B7"/>
    <w:rsid w:val="00161251"/>
    <w:rsid w:val="001663E5"/>
    <w:rsid w:val="001668C3"/>
    <w:rsid w:val="00171C0F"/>
    <w:rsid w:val="00172B25"/>
    <w:rsid w:val="00172EE5"/>
    <w:rsid w:val="00175760"/>
    <w:rsid w:val="001763E5"/>
    <w:rsid w:val="001773B8"/>
    <w:rsid w:val="00185B00"/>
    <w:rsid w:val="00190EAF"/>
    <w:rsid w:val="00194B6D"/>
    <w:rsid w:val="00196266"/>
    <w:rsid w:val="001974FF"/>
    <w:rsid w:val="001A3340"/>
    <w:rsid w:val="001A3734"/>
    <w:rsid w:val="001A4ED3"/>
    <w:rsid w:val="001A6474"/>
    <w:rsid w:val="001A6656"/>
    <w:rsid w:val="001A6F5E"/>
    <w:rsid w:val="001A7CCC"/>
    <w:rsid w:val="001B00D7"/>
    <w:rsid w:val="001B1A51"/>
    <w:rsid w:val="001B394D"/>
    <w:rsid w:val="001C0907"/>
    <w:rsid w:val="001C0D9F"/>
    <w:rsid w:val="001C1970"/>
    <w:rsid w:val="001C5193"/>
    <w:rsid w:val="001D0CE9"/>
    <w:rsid w:val="001D18E2"/>
    <w:rsid w:val="001D316F"/>
    <w:rsid w:val="001D4A3F"/>
    <w:rsid w:val="001D58BD"/>
    <w:rsid w:val="001D5D14"/>
    <w:rsid w:val="001D6672"/>
    <w:rsid w:val="001D79CB"/>
    <w:rsid w:val="001E18E5"/>
    <w:rsid w:val="001E1CE7"/>
    <w:rsid w:val="001E29F3"/>
    <w:rsid w:val="001E36E0"/>
    <w:rsid w:val="001E7A20"/>
    <w:rsid w:val="001E7B62"/>
    <w:rsid w:val="001F4EC7"/>
    <w:rsid w:val="001F5809"/>
    <w:rsid w:val="001F6A18"/>
    <w:rsid w:val="00201883"/>
    <w:rsid w:val="00203F03"/>
    <w:rsid w:val="0020651E"/>
    <w:rsid w:val="00210321"/>
    <w:rsid w:val="00211BD9"/>
    <w:rsid w:val="00212668"/>
    <w:rsid w:val="0021271F"/>
    <w:rsid w:val="00213B5E"/>
    <w:rsid w:val="0021403E"/>
    <w:rsid w:val="00214563"/>
    <w:rsid w:val="00215494"/>
    <w:rsid w:val="00221ED1"/>
    <w:rsid w:val="00224322"/>
    <w:rsid w:val="0022441F"/>
    <w:rsid w:val="002315E5"/>
    <w:rsid w:val="00234E7F"/>
    <w:rsid w:val="002400DB"/>
    <w:rsid w:val="002403F5"/>
    <w:rsid w:val="002409EC"/>
    <w:rsid w:val="00242523"/>
    <w:rsid w:val="00243D5F"/>
    <w:rsid w:val="00244545"/>
    <w:rsid w:val="00246288"/>
    <w:rsid w:val="00247877"/>
    <w:rsid w:val="00250107"/>
    <w:rsid w:val="0025043C"/>
    <w:rsid w:val="00250833"/>
    <w:rsid w:val="002509A9"/>
    <w:rsid w:val="00251A9D"/>
    <w:rsid w:val="002524C0"/>
    <w:rsid w:val="00254979"/>
    <w:rsid w:val="00254DD2"/>
    <w:rsid w:val="00257AD5"/>
    <w:rsid w:val="00261396"/>
    <w:rsid w:val="00261A7A"/>
    <w:rsid w:val="0026245E"/>
    <w:rsid w:val="0026282D"/>
    <w:rsid w:val="00272464"/>
    <w:rsid w:val="00272A50"/>
    <w:rsid w:val="00273201"/>
    <w:rsid w:val="00274463"/>
    <w:rsid w:val="002744DD"/>
    <w:rsid w:val="00277D99"/>
    <w:rsid w:val="00280DEE"/>
    <w:rsid w:val="00281264"/>
    <w:rsid w:val="002818EE"/>
    <w:rsid w:val="00281B9A"/>
    <w:rsid w:val="00282FA8"/>
    <w:rsid w:val="00282FB4"/>
    <w:rsid w:val="0029139F"/>
    <w:rsid w:val="002936E5"/>
    <w:rsid w:val="00293A59"/>
    <w:rsid w:val="00295B75"/>
    <w:rsid w:val="00296065"/>
    <w:rsid w:val="002A31B0"/>
    <w:rsid w:val="002A49F1"/>
    <w:rsid w:val="002A63FF"/>
    <w:rsid w:val="002B18CA"/>
    <w:rsid w:val="002B37F5"/>
    <w:rsid w:val="002B39B6"/>
    <w:rsid w:val="002B39E5"/>
    <w:rsid w:val="002B71DC"/>
    <w:rsid w:val="002C0C00"/>
    <w:rsid w:val="002C0E45"/>
    <w:rsid w:val="002C2F77"/>
    <w:rsid w:val="002C6949"/>
    <w:rsid w:val="002D125E"/>
    <w:rsid w:val="002D5927"/>
    <w:rsid w:val="002D665A"/>
    <w:rsid w:val="002E04C3"/>
    <w:rsid w:val="002E0926"/>
    <w:rsid w:val="002E0A86"/>
    <w:rsid w:val="002F033B"/>
    <w:rsid w:val="002F0A0F"/>
    <w:rsid w:val="002F330B"/>
    <w:rsid w:val="002F57CA"/>
    <w:rsid w:val="002F68F7"/>
    <w:rsid w:val="002F6BED"/>
    <w:rsid w:val="002F7B2C"/>
    <w:rsid w:val="00301952"/>
    <w:rsid w:val="00302F18"/>
    <w:rsid w:val="0030340D"/>
    <w:rsid w:val="00305C91"/>
    <w:rsid w:val="00312446"/>
    <w:rsid w:val="00312EBC"/>
    <w:rsid w:val="0031359D"/>
    <w:rsid w:val="00313F38"/>
    <w:rsid w:val="00315CF2"/>
    <w:rsid w:val="00321B4C"/>
    <w:rsid w:val="00324A92"/>
    <w:rsid w:val="00324BE0"/>
    <w:rsid w:val="00326CD0"/>
    <w:rsid w:val="00330B42"/>
    <w:rsid w:val="00333AA5"/>
    <w:rsid w:val="00335A81"/>
    <w:rsid w:val="00337FC1"/>
    <w:rsid w:val="00341CF2"/>
    <w:rsid w:val="00346215"/>
    <w:rsid w:val="003471DC"/>
    <w:rsid w:val="00354059"/>
    <w:rsid w:val="0035429D"/>
    <w:rsid w:val="00355DEB"/>
    <w:rsid w:val="00357252"/>
    <w:rsid w:val="0036266C"/>
    <w:rsid w:val="00363486"/>
    <w:rsid w:val="00363EE3"/>
    <w:rsid w:val="00364D18"/>
    <w:rsid w:val="00364E61"/>
    <w:rsid w:val="00365145"/>
    <w:rsid w:val="003661DF"/>
    <w:rsid w:val="00366374"/>
    <w:rsid w:val="00367959"/>
    <w:rsid w:val="00371B42"/>
    <w:rsid w:val="00371F11"/>
    <w:rsid w:val="00381D42"/>
    <w:rsid w:val="00382B7D"/>
    <w:rsid w:val="00385EB7"/>
    <w:rsid w:val="003909D0"/>
    <w:rsid w:val="0039557E"/>
    <w:rsid w:val="00396A93"/>
    <w:rsid w:val="003973A7"/>
    <w:rsid w:val="003978D7"/>
    <w:rsid w:val="003A0437"/>
    <w:rsid w:val="003A2A56"/>
    <w:rsid w:val="003A2C45"/>
    <w:rsid w:val="003A5A58"/>
    <w:rsid w:val="003A663D"/>
    <w:rsid w:val="003A720F"/>
    <w:rsid w:val="003A73F0"/>
    <w:rsid w:val="003A7789"/>
    <w:rsid w:val="003A7EB4"/>
    <w:rsid w:val="003B26FF"/>
    <w:rsid w:val="003B29AF"/>
    <w:rsid w:val="003B3122"/>
    <w:rsid w:val="003B3A6F"/>
    <w:rsid w:val="003B68DA"/>
    <w:rsid w:val="003B6BCD"/>
    <w:rsid w:val="003C2567"/>
    <w:rsid w:val="003C281D"/>
    <w:rsid w:val="003D0EB6"/>
    <w:rsid w:val="003D1F7B"/>
    <w:rsid w:val="003D4CA8"/>
    <w:rsid w:val="003D50E7"/>
    <w:rsid w:val="003D5C48"/>
    <w:rsid w:val="003E1411"/>
    <w:rsid w:val="003E2D10"/>
    <w:rsid w:val="003E2DB1"/>
    <w:rsid w:val="003E36A3"/>
    <w:rsid w:val="003E3E70"/>
    <w:rsid w:val="003F0704"/>
    <w:rsid w:val="003F0F4A"/>
    <w:rsid w:val="003F65A3"/>
    <w:rsid w:val="003F75AD"/>
    <w:rsid w:val="003F7979"/>
    <w:rsid w:val="0040597F"/>
    <w:rsid w:val="00406745"/>
    <w:rsid w:val="0040703E"/>
    <w:rsid w:val="00407287"/>
    <w:rsid w:val="00407FDC"/>
    <w:rsid w:val="00412FE8"/>
    <w:rsid w:val="00415631"/>
    <w:rsid w:val="00416782"/>
    <w:rsid w:val="004204B3"/>
    <w:rsid w:val="00422871"/>
    <w:rsid w:val="00423319"/>
    <w:rsid w:val="00427420"/>
    <w:rsid w:val="00435361"/>
    <w:rsid w:val="00436F83"/>
    <w:rsid w:val="004418F7"/>
    <w:rsid w:val="00445F9C"/>
    <w:rsid w:val="004468C5"/>
    <w:rsid w:val="00447642"/>
    <w:rsid w:val="00450680"/>
    <w:rsid w:val="0045215F"/>
    <w:rsid w:val="0045242D"/>
    <w:rsid w:val="0045477F"/>
    <w:rsid w:val="0045562C"/>
    <w:rsid w:val="004561E4"/>
    <w:rsid w:val="0045795E"/>
    <w:rsid w:val="004708A7"/>
    <w:rsid w:val="004712F6"/>
    <w:rsid w:val="00471615"/>
    <w:rsid w:val="00471967"/>
    <w:rsid w:val="00471AF8"/>
    <w:rsid w:val="004735E5"/>
    <w:rsid w:val="00473C81"/>
    <w:rsid w:val="00475F15"/>
    <w:rsid w:val="0047680A"/>
    <w:rsid w:val="00480EB9"/>
    <w:rsid w:val="00485119"/>
    <w:rsid w:val="004856CC"/>
    <w:rsid w:val="00485CF7"/>
    <w:rsid w:val="00486FC5"/>
    <w:rsid w:val="004938B5"/>
    <w:rsid w:val="00497C5F"/>
    <w:rsid w:val="004A0EB4"/>
    <w:rsid w:val="004A3442"/>
    <w:rsid w:val="004A3A85"/>
    <w:rsid w:val="004A79CD"/>
    <w:rsid w:val="004B0F9F"/>
    <w:rsid w:val="004B1863"/>
    <w:rsid w:val="004B29E1"/>
    <w:rsid w:val="004C12D9"/>
    <w:rsid w:val="004C200A"/>
    <w:rsid w:val="004C6556"/>
    <w:rsid w:val="004C6EBD"/>
    <w:rsid w:val="004D0073"/>
    <w:rsid w:val="004D2DD7"/>
    <w:rsid w:val="004D4261"/>
    <w:rsid w:val="004D526D"/>
    <w:rsid w:val="004D7D56"/>
    <w:rsid w:val="004E06CB"/>
    <w:rsid w:val="004E07BA"/>
    <w:rsid w:val="004E3296"/>
    <w:rsid w:val="004E3C9F"/>
    <w:rsid w:val="004E7C75"/>
    <w:rsid w:val="004F13ED"/>
    <w:rsid w:val="004F4BE3"/>
    <w:rsid w:val="004F7C54"/>
    <w:rsid w:val="005056EE"/>
    <w:rsid w:val="00505722"/>
    <w:rsid w:val="00506C6A"/>
    <w:rsid w:val="00513FEA"/>
    <w:rsid w:val="00520C2A"/>
    <w:rsid w:val="00523691"/>
    <w:rsid w:val="00523D32"/>
    <w:rsid w:val="00523EF6"/>
    <w:rsid w:val="00524713"/>
    <w:rsid w:val="00524A5F"/>
    <w:rsid w:val="005259B0"/>
    <w:rsid w:val="00527409"/>
    <w:rsid w:val="0053160C"/>
    <w:rsid w:val="005327EC"/>
    <w:rsid w:val="00533213"/>
    <w:rsid w:val="00533C5E"/>
    <w:rsid w:val="00534FD6"/>
    <w:rsid w:val="005368E1"/>
    <w:rsid w:val="00540577"/>
    <w:rsid w:val="005452A4"/>
    <w:rsid w:val="00551599"/>
    <w:rsid w:val="00551A4D"/>
    <w:rsid w:val="00551EB6"/>
    <w:rsid w:val="005520DB"/>
    <w:rsid w:val="0055353B"/>
    <w:rsid w:val="005563F6"/>
    <w:rsid w:val="00556ED9"/>
    <w:rsid w:val="005573BA"/>
    <w:rsid w:val="00561947"/>
    <w:rsid w:val="0056380F"/>
    <w:rsid w:val="00564C53"/>
    <w:rsid w:val="00567C58"/>
    <w:rsid w:val="00567FF3"/>
    <w:rsid w:val="00571291"/>
    <w:rsid w:val="00571729"/>
    <w:rsid w:val="0057379B"/>
    <w:rsid w:val="005738B8"/>
    <w:rsid w:val="005757F0"/>
    <w:rsid w:val="005830BC"/>
    <w:rsid w:val="00584A0B"/>
    <w:rsid w:val="00585F3F"/>
    <w:rsid w:val="00590468"/>
    <w:rsid w:val="00590D40"/>
    <w:rsid w:val="00591A75"/>
    <w:rsid w:val="00593298"/>
    <w:rsid w:val="00593394"/>
    <w:rsid w:val="005937A3"/>
    <w:rsid w:val="00594569"/>
    <w:rsid w:val="00595AEC"/>
    <w:rsid w:val="00597F07"/>
    <w:rsid w:val="005A0E28"/>
    <w:rsid w:val="005A2F58"/>
    <w:rsid w:val="005B10A2"/>
    <w:rsid w:val="005B1A58"/>
    <w:rsid w:val="005B3E27"/>
    <w:rsid w:val="005B510D"/>
    <w:rsid w:val="005B55BA"/>
    <w:rsid w:val="005B5CC4"/>
    <w:rsid w:val="005C169F"/>
    <w:rsid w:val="005C173B"/>
    <w:rsid w:val="005C2A49"/>
    <w:rsid w:val="005C4364"/>
    <w:rsid w:val="005C46EA"/>
    <w:rsid w:val="005C48B6"/>
    <w:rsid w:val="005D1297"/>
    <w:rsid w:val="005D3BD2"/>
    <w:rsid w:val="005D51FA"/>
    <w:rsid w:val="005D5424"/>
    <w:rsid w:val="005D5869"/>
    <w:rsid w:val="005D6339"/>
    <w:rsid w:val="005D7011"/>
    <w:rsid w:val="005D7CAC"/>
    <w:rsid w:val="005E1A13"/>
    <w:rsid w:val="005E267D"/>
    <w:rsid w:val="005E32E5"/>
    <w:rsid w:val="005E3AE2"/>
    <w:rsid w:val="005E44A8"/>
    <w:rsid w:val="005E5ADA"/>
    <w:rsid w:val="005F0470"/>
    <w:rsid w:val="005F3263"/>
    <w:rsid w:val="00606571"/>
    <w:rsid w:val="00606E45"/>
    <w:rsid w:val="006078A1"/>
    <w:rsid w:val="006107EC"/>
    <w:rsid w:val="00611A21"/>
    <w:rsid w:val="00616A84"/>
    <w:rsid w:val="00620400"/>
    <w:rsid w:val="00620563"/>
    <w:rsid w:val="00623F12"/>
    <w:rsid w:val="00626C69"/>
    <w:rsid w:val="00627E80"/>
    <w:rsid w:val="00635204"/>
    <w:rsid w:val="00636AD0"/>
    <w:rsid w:val="00643CD0"/>
    <w:rsid w:val="00647A21"/>
    <w:rsid w:val="006514DB"/>
    <w:rsid w:val="006526F1"/>
    <w:rsid w:val="00652F98"/>
    <w:rsid w:val="00653A30"/>
    <w:rsid w:val="00656870"/>
    <w:rsid w:val="0065761D"/>
    <w:rsid w:val="006615C4"/>
    <w:rsid w:val="0066199A"/>
    <w:rsid w:val="00664C6F"/>
    <w:rsid w:val="0067121F"/>
    <w:rsid w:val="00671DA6"/>
    <w:rsid w:val="00673034"/>
    <w:rsid w:val="006737C5"/>
    <w:rsid w:val="00673A9C"/>
    <w:rsid w:val="00676298"/>
    <w:rsid w:val="00685BB8"/>
    <w:rsid w:val="00686FC3"/>
    <w:rsid w:val="00691FC4"/>
    <w:rsid w:val="006922C9"/>
    <w:rsid w:val="006949B3"/>
    <w:rsid w:val="00697462"/>
    <w:rsid w:val="006A20AE"/>
    <w:rsid w:val="006A244A"/>
    <w:rsid w:val="006A281F"/>
    <w:rsid w:val="006A5906"/>
    <w:rsid w:val="006A6B1F"/>
    <w:rsid w:val="006B2005"/>
    <w:rsid w:val="006B3F4D"/>
    <w:rsid w:val="006B525D"/>
    <w:rsid w:val="006C02D0"/>
    <w:rsid w:val="006C503E"/>
    <w:rsid w:val="006C6FCD"/>
    <w:rsid w:val="006D11E3"/>
    <w:rsid w:val="006D2254"/>
    <w:rsid w:val="006D6115"/>
    <w:rsid w:val="006E0D19"/>
    <w:rsid w:val="006E2CE0"/>
    <w:rsid w:val="006E3EE7"/>
    <w:rsid w:val="006E6A43"/>
    <w:rsid w:val="006F1D1A"/>
    <w:rsid w:val="006F3946"/>
    <w:rsid w:val="006F7C39"/>
    <w:rsid w:val="00701FC9"/>
    <w:rsid w:val="00702932"/>
    <w:rsid w:val="00703ED3"/>
    <w:rsid w:val="00704960"/>
    <w:rsid w:val="00707668"/>
    <w:rsid w:val="00707BEE"/>
    <w:rsid w:val="00710D62"/>
    <w:rsid w:val="007117D6"/>
    <w:rsid w:val="00711CB3"/>
    <w:rsid w:val="00717255"/>
    <w:rsid w:val="007203F6"/>
    <w:rsid w:val="00720C21"/>
    <w:rsid w:val="00721200"/>
    <w:rsid w:val="00723867"/>
    <w:rsid w:val="007321D1"/>
    <w:rsid w:val="00733756"/>
    <w:rsid w:val="007341E5"/>
    <w:rsid w:val="00740A1C"/>
    <w:rsid w:val="0074204E"/>
    <w:rsid w:val="00742138"/>
    <w:rsid w:val="00747355"/>
    <w:rsid w:val="00752053"/>
    <w:rsid w:val="00752ADE"/>
    <w:rsid w:val="007561C9"/>
    <w:rsid w:val="00762A1C"/>
    <w:rsid w:val="00764E5B"/>
    <w:rsid w:val="00767353"/>
    <w:rsid w:val="00767EE0"/>
    <w:rsid w:val="00770506"/>
    <w:rsid w:val="00771D20"/>
    <w:rsid w:val="00776DBA"/>
    <w:rsid w:val="00780614"/>
    <w:rsid w:val="00781D02"/>
    <w:rsid w:val="00781D3C"/>
    <w:rsid w:val="007834DA"/>
    <w:rsid w:val="0078710F"/>
    <w:rsid w:val="00791947"/>
    <w:rsid w:val="007971D0"/>
    <w:rsid w:val="007A17FF"/>
    <w:rsid w:val="007A1C35"/>
    <w:rsid w:val="007A39FE"/>
    <w:rsid w:val="007A40D1"/>
    <w:rsid w:val="007A4333"/>
    <w:rsid w:val="007A7313"/>
    <w:rsid w:val="007A7771"/>
    <w:rsid w:val="007B6178"/>
    <w:rsid w:val="007B6D11"/>
    <w:rsid w:val="007C40CC"/>
    <w:rsid w:val="007C4A19"/>
    <w:rsid w:val="007C4FC3"/>
    <w:rsid w:val="007C566B"/>
    <w:rsid w:val="007C611C"/>
    <w:rsid w:val="007C6408"/>
    <w:rsid w:val="007D4193"/>
    <w:rsid w:val="007D429A"/>
    <w:rsid w:val="007D587B"/>
    <w:rsid w:val="007D6B71"/>
    <w:rsid w:val="007E28DB"/>
    <w:rsid w:val="007E3AD0"/>
    <w:rsid w:val="007E792A"/>
    <w:rsid w:val="007F0ADE"/>
    <w:rsid w:val="007F1CE2"/>
    <w:rsid w:val="007F6E18"/>
    <w:rsid w:val="00800E93"/>
    <w:rsid w:val="00801F61"/>
    <w:rsid w:val="00801F85"/>
    <w:rsid w:val="00802268"/>
    <w:rsid w:val="0080690C"/>
    <w:rsid w:val="00806940"/>
    <w:rsid w:val="00810ACF"/>
    <w:rsid w:val="00824462"/>
    <w:rsid w:val="00824DB5"/>
    <w:rsid w:val="00826324"/>
    <w:rsid w:val="00830975"/>
    <w:rsid w:val="00831190"/>
    <w:rsid w:val="00832FDC"/>
    <w:rsid w:val="008339EB"/>
    <w:rsid w:val="008340D3"/>
    <w:rsid w:val="00836C32"/>
    <w:rsid w:val="00840E0F"/>
    <w:rsid w:val="00847485"/>
    <w:rsid w:val="008521A3"/>
    <w:rsid w:val="00853E1F"/>
    <w:rsid w:val="00856797"/>
    <w:rsid w:val="008634D5"/>
    <w:rsid w:val="00864673"/>
    <w:rsid w:val="00866669"/>
    <w:rsid w:val="00870A8C"/>
    <w:rsid w:val="008719C5"/>
    <w:rsid w:val="00871A12"/>
    <w:rsid w:val="00873CD1"/>
    <w:rsid w:val="00875342"/>
    <w:rsid w:val="00875EEE"/>
    <w:rsid w:val="00876544"/>
    <w:rsid w:val="00877948"/>
    <w:rsid w:val="008800AC"/>
    <w:rsid w:val="00890457"/>
    <w:rsid w:val="008910C3"/>
    <w:rsid w:val="0089327F"/>
    <w:rsid w:val="008A2238"/>
    <w:rsid w:val="008A2F76"/>
    <w:rsid w:val="008A52AE"/>
    <w:rsid w:val="008A6028"/>
    <w:rsid w:val="008B3280"/>
    <w:rsid w:val="008B401D"/>
    <w:rsid w:val="008B70F7"/>
    <w:rsid w:val="008C1E5E"/>
    <w:rsid w:val="008D2521"/>
    <w:rsid w:val="008D32BF"/>
    <w:rsid w:val="008D3557"/>
    <w:rsid w:val="008D419A"/>
    <w:rsid w:val="008D42B7"/>
    <w:rsid w:val="008D6D17"/>
    <w:rsid w:val="008E2017"/>
    <w:rsid w:val="008E7D52"/>
    <w:rsid w:val="008F0AFA"/>
    <w:rsid w:val="008F4BCD"/>
    <w:rsid w:val="008F55A3"/>
    <w:rsid w:val="008F5873"/>
    <w:rsid w:val="00900EA6"/>
    <w:rsid w:val="00902C70"/>
    <w:rsid w:val="009031DB"/>
    <w:rsid w:val="00915158"/>
    <w:rsid w:val="009158EE"/>
    <w:rsid w:val="00921A9C"/>
    <w:rsid w:val="009255C6"/>
    <w:rsid w:val="009321AE"/>
    <w:rsid w:val="00932334"/>
    <w:rsid w:val="009345A9"/>
    <w:rsid w:val="00936A76"/>
    <w:rsid w:val="00943957"/>
    <w:rsid w:val="009500C0"/>
    <w:rsid w:val="009509CB"/>
    <w:rsid w:val="0095484F"/>
    <w:rsid w:val="00954BEF"/>
    <w:rsid w:val="00955CEB"/>
    <w:rsid w:val="009604CC"/>
    <w:rsid w:val="00960EFE"/>
    <w:rsid w:val="00963CA9"/>
    <w:rsid w:val="009666F9"/>
    <w:rsid w:val="00971FA8"/>
    <w:rsid w:val="0097494F"/>
    <w:rsid w:val="00976C20"/>
    <w:rsid w:val="00977D07"/>
    <w:rsid w:val="009845FD"/>
    <w:rsid w:val="00985557"/>
    <w:rsid w:val="0098599E"/>
    <w:rsid w:val="009903FB"/>
    <w:rsid w:val="00990812"/>
    <w:rsid w:val="009934B6"/>
    <w:rsid w:val="009943C4"/>
    <w:rsid w:val="00994A4F"/>
    <w:rsid w:val="00994ECC"/>
    <w:rsid w:val="00996441"/>
    <w:rsid w:val="009A149D"/>
    <w:rsid w:val="009A339A"/>
    <w:rsid w:val="009A3721"/>
    <w:rsid w:val="009A46BB"/>
    <w:rsid w:val="009A6E62"/>
    <w:rsid w:val="009A79FE"/>
    <w:rsid w:val="009A7F6C"/>
    <w:rsid w:val="009B4909"/>
    <w:rsid w:val="009B5EC6"/>
    <w:rsid w:val="009C03CA"/>
    <w:rsid w:val="009C121F"/>
    <w:rsid w:val="009C1D60"/>
    <w:rsid w:val="009C2E21"/>
    <w:rsid w:val="009C344E"/>
    <w:rsid w:val="009C7514"/>
    <w:rsid w:val="009C77D4"/>
    <w:rsid w:val="009D177A"/>
    <w:rsid w:val="009D2FE7"/>
    <w:rsid w:val="009D5697"/>
    <w:rsid w:val="009D64F2"/>
    <w:rsid w:val="009F0EE3"/>
    <w:rsid w:val="009F3409"/>
    <w:rsid w:val="009F34BF"/>
    <w:rsid w:val="009F6C1D"/>
    <w:rsid w:val="00A007FC"/>
    <w:rsid w:val="00A00D0D"/>
    <w:rsid w:val="00A042A6"/>
    <w:rsid w:val="00A05062"/>
    <w:rsid w:val="00A0597C"/>
    <w:rsid w:val="00A07338"/>
    <w:rsid w:val="00A105DE"/>
    <w:rsid w:val="00A11E7B"/>
    <w:rsid w:val="00A14933"/>
    <w:rsid w:val="00A16D3D"/>
    <w:rsid w:val="00A16F39"/>
    <w:rsid w:val="00A1721C"/>
    <w:rsid w:val="00A218AA"/>
    <w:rsid w:val="00A24AA5"/>
    <w:rsid w:val="00A27209"/>
    <w:rsid w:val="00A336A7"/>
    <w:rsid w:val="00A34243"/>
    <w:rsid w:val="00A3602B"/>
    <w:rsid w:val="00A410A9"/>
    <w:rsid w:val="00A42D7C"/>
    <w:rsid w:val="00A455B8"/>
    <w:rsid w:val="00A50D64"/>
    <w:rsid w:val="00A527E0"/>
    <w:rsid w:val="00A54A58"/>
    <w:rsid w:val="00A5508B"/>
    <w:rsid w:val="00A5516A"/>
    <w:rsid w:val="00A61172"/>
    <w:rsid w:val="00A62700"/>
    <w:rsid w:val="00A6367D"/>
    <w:rsid w:val="00A65CFC"/>
    <w:rsid w:val="00A717D2"/>
    <w:rsid w:val="00A754B8"/>
    <w:rsid w:val="00A75810"/>
    <w:rsid w:val="00A76126"/>
    <w:rsid w:val="00A76B2B"/>
    <w:rsid w:val="00A77A1A"/>
    <w:rsid w:val="00A81C7F"/>
    <w:rsid w:val="00A81F7B"/>
    <w:rsid w:val="00A844D1"/>
    <w:rsid w:val="00A90119"/>
    <w:rsid w:val="00A91A8E"/>
    <w:rsid w:val="00A9311F"/>
    <w:rsid w:val="00A95A49"/>
    <w:rsid w:val="00A96561"/>
    <w:rsid w:val="00AA174F"/>
    <w:rsid w:val="00AA20A0"/>
    <w:rsid w:val="00AA2877"/>
    <w:rsid w:val="00AA6F43"/>
    <w:rsid w:val="00AB22D5"/>
    <w:rsid w:val="00AB269A"/>
    <w:rsid w:val="00AB2F78"/>
    <w:rsid w:val="00AB4533"/>
    <w:rsid w:val="00AB469B"/>
    <w:rsid w:val="00AB65AE"/>
    <w:rsid w:val="00AB6D3A"/>
    <w:rsid w:val="00AC20AB"/>
    <w:rsid w:val="00AC2AAE"/>
    <w:rsid w:val="00AC37CB"/>
    <w:rsid w:val="00AC6FD4"/>
    <w:rsid w:val="00AD0AF2"/>
    <w:rsid w:val="00AD315D"/>
    <w:rsid w:val="00AD4A54"/>
    <w:rsid w:val="00AD517D"/>
    <w:rsid w:val="00AE12D0"/>
    <w:rsid w:val="00AF1430"/>
    <w:rsid w:val="00AF2969"/>
    <w:rsid w:val="00AF430B"/>
    <w:rsid w:val="00AF560D"/>
    <w:rsid w:val="00AF6D1B"/>
    <w:rsid w:val="00B01F76"/>
    <w:rsid w:val="00B02B5B"/>
    <w:rsid w:val="00B06025"/>
    <w:rsid w:val="00B100B1"/>
    <w:rsid w:val="00B106AF"/>
    <w:rsid w:val="00B12A8E"/>
    <w:rsid w:val="00B17BAA"/>
    <w:rsid w:val="00B235F9"/>
    <w:rsid w:val="00B23851"/>
    <w:rsid w:val="00B23F47"/>
    <w:rsid w:val="00B27A83"/>
    <w:rsid w:val="00B31EC4"/>
    <w:rsid w:val="00B331FB"/>
    <w:rsid w:val="00B3551D"/>
    <w:rsid w:val="00B37C60"/>
    <w:rsid w:val="00B43616"/>
    <w:rsid w:val="00B4435D"/>
    <w:rsid w:val="00B46CDA"/>
    <w:rsid w:val="00B47A36"/>
    <w:rsid w:val="00B47DA5"/>
    <w:rsid w:val="00B51814"/>
    <w:rsid w:val="00B5424D"/>
    <w:rsid w:val="00B54BD5"/>
    <w:rsid w:val="00B55512"/>
    <w:rsid w:val="00B60CBD"/>
    <w:rsid w:val="00B60DA7"/>
    <w:rsid w:val="00B6163D"/>
    <w:rsid w:val="00B61F76"/>
    <w:rsid w:val="00B62910"/>
    <w:rsid w:val="00B64179"/>
    <w:rsid w:val="00B71594"/>
    <w:rsid w:val="00B720FE"/>
    <w:rsid w:val="00B7404E"/>
    <w:rsid w:val="00B757DB"/>
    <w:rsid w:val="00B75A54"/>
    <w:rsid w:val="00B769AC"/>
    <w:rsid w:val="00B77706"/>
    <w:rsid w:val="00B81959"/>
    <w:rsid w:val="00B82CC0"/>
    <w:rsid w:val="00B8343B"/>
    <w:rsid w:val="00B84268"/>
    <w:rsid w:val="00B867D1"/>
    <w:rsid w:val="00B90575"/>
    <w:rsid w:val="00B90874"/>
    <w:rsid w:val="00B90E78"/>
    <w:rsid w:val="00B90FFE"/>
    <w:rsid w:val="00B91741"/>
    <w:rsid w:val="00B949D9"/>
    <w:rsid w:val="00B957EC"/>
    <w:rsid w:val="00BA1158"/>
    <w:rsid w:val="00BA14DD"/>
    <w:rsid w:val="00BA1E77"/>
    <w:rsid w:val="00BA3304"/>
    <w:rsid w:val="00BA5DAD"/>
    <w:rsid w:val="00BA6B43"/>
    <w:rsid w:val="00BA7FD8"/>
    <w:rsid w:val="00BB15C4"/>
    <w:rsid w:val="00BB1F30"/>
    <w:rsid w:val="00BB23FD"/>
    <w:rsid w:val="00BB3E76"/>
    <w:rsid w:val="00BB4515"/>
    <w:rsid w:val="00BC3C42"/>
    <w:rsid w:val="00BD03FE"/>
    <w:rsid w:val="00BD244B"/>
    <w:rsid w:val="00BD687B"/>
    <w:rsid w:val="00BE02D4"/>
    <w:rsid w:val="00BE1EAF"/>
    <w:rsid w:val="00BE4176"/>
    <w:rsid w:val="00BE5D71"/>
    <w:rsid w:val="00BF0872"/>
    <w:rsid w:val="00BF3CD9"/>
    <w:rsid w:val="00BF45BC"/>
    <w:rsid w:val="00BF5457"/>
    <w:rsid w:val="00BF6A4E"/>
    <w:rsid w:val="00C00883"/>
    <w:rsid w:val="00C01526"/>
    <w:rsid w:val="00C01D61"/>
    <w:rsid w:val="00C04153"/>
    <w:rsid w:val="00C047AC"/>
    <w:rsid w:val="00C0522E"/>
    <w:rsid w:val="00C12742"/>
    <w:rsid w:val="00C13318"/>
    <w:rsid w:val="00C13D60"/>
    <w:rsid w:val="00C16FE4"/>
    <w:rsid w:val="00C171EA"/>
    <w:rsid w:val="00C17A88"/>
    <w:rsid w:val="00C210F6"/>
    <w:rsid w:val="00C246FD"/>
    <w:rsid w:val="00C273F6"/>
    <w:rsid w:val="00C3263F"/>
    <w:rsid w:val="00C3418E"/>
    <w:rsid w:val="00C5523E"/>
    <w:rsid w:val="00C57064"/>
    <w:rsid w:val="00C57B6D"/>
    <w:rsid w:val="00C64E98"/>
    <w:rsid w:val="00C65A7C"/>
    <w:rsid w:val="00C70122"/>
    <w:rsid w:val="00C71E36"/>
    <w:rsid w:val="00C72780"/>
    <w:rsid w:val="00C74B93"/>
    <w:rsid w:val="00C75C63"/>
    <w:rsid w:val="00C763FF"/>
    <w:rsid w:val="00C76CF1"/>
    <w:rsid w:val="00C82956"/>
    <w:rsid w:val="00C83C5C"/>
    <w:rsid w:val="00C8435A"/>
    <w:rsid w:val="00C85DCE"/>
    <w:rsid w:val="00C87026"/>
    <w:rsid w:val="00C8736F"/>
    <w:rsid w:val="00C87C70"/>
    <w:rsid w:val="00C9094C"/>
    <w:rsid w:val="00C910D7"/>
    <w:rsid w:val="00C91194"/>
    <w:rsid w:val="00C9326E"/>
    <w:rsid w:val="00CA277B"/>
    <w:rsid w:val="00CA370C"/>
    <w:rsid w:val="00CA3885"/>
    <w:rsid w:val="00CB1F19"/>
    <w:rsid w:val="00CB238B"/>
    <w:rsid w:val="00CB2B80"/>
    <w:rsid w:val="00CD1DFB"/>
    <w:rsid w:val="00CD23FB"/>
    <w:rsid w:val="00CD31FC"/>
    <w:rsid w:val="00CD3463"/>
    <w:rsid w:val="00CD3532"/>
    <w:rsid w:val="00CD4822"/>
    <w:rsid w:val="00CD69D1"/>
    <w:rsid w:val="00CE343B"/>
    <w:rsid w:val="00CF152D"/>
    <w:rsid w:val="00CF2B9F"/>
    <w:rsid w:val="00CF2BEA"/>
    <w:rsid w:val="00CF4868"/>
    <w:rsid w:val="00D03DBD"/>
    <w:rsid w:val="00D05958"/>
    <w:rsid w:val="00D06DA6"/>
    <w:rsid w:val="00D13020"/>
    <w:rsid w:val="00D15536"/>
    <w:rsid w:val="00D1606C"/>
    <w:rsid w:val="00D16D38"/>
    <w:rsid w:val="00D20466"/>
    <w:rsid w:val="00D2134D"/>
    <w:rsid w:val="00D2189E"/>
    <w:rsid w:val="00D21CCB"/>
    <w:rsid w:val="00D224DD"/>
    <w:rsid w:val="00D23635"/>
    <w:rsid w:val="00D236B1"/>
    <w:rsid w:val="00D24C48"/>
    <w:rsid w:val="00D2609D"/>
    <w:rsid w:val="00D32B86"/>
    <w:rsid w:val="00D36889"/>
    <w:rsid w:val="00D368E8"/>
    <w:rsid w:val="00D36D83"/>
    <w:rsid w:val="00D37C91"/>
    <w:rsid w:val="00D402A6"/>
    <w:rsid w:val="00D40336"/>
    <w:rsid w:val="00D41CF5"/>
    <w:rsid w:val="00D43C6C"/>
    <w:rsid w:val="00D45B61"/>
    <w:rsid w:val="00D4759D"/>
    <w:rsid w:val="00D47C9E"/>
    <w:rsid w:val="00D566F6"/>
    <w:rsid w:val="00D61C78"/>
    <w:rsid w:val="00D65C52"/>
    <w:rsid w:val="00D661EF"/>
    <w:rsid w:val="00D67550"/>
    <w:rsid w:val="00D67F4E"/>
    <w:rsid w:val="00D72344"/>
    <w:rsid w:val="00D72744"/>
    <w:rsid w:val="00D774AE"/>
    <w:rsid w:val="00D801FC"/>
    <w:rsid w:val="00D808B9"/>
    <w:rsid w:val="00D83E3B"/>
    <w:rsid w:val="00D86485"/>
    <w:rsid w:val="00D868F5"/>
    <w:rsid w:val="00D86D53"/>
    <w:rsid w:val="00D874D4"/>
    <w:rsid w:val="00D87D7F"/>
    <w:rsid w:val="00D9036E"/>
    <w:rsid w:val="00D92954"/>
    <w:rsid w:val="00D92DDA"/>
    <w:rsid w:val="00D93494"/>
    <w:rsid w:val="00D951F6"/>
    <w:rsid w:val="00D96479"/>
    <w:rsid w:val="00D96504"/>
    <w:rsid w:val="00D976E7"/>
    <w:rsid w:val="00DA03C6"/>
    <w:rsid w:val="00DA14CB"/>
    <w:rsid w:val="00DA1BDC"/>
    <w:rsid w:val="00DA4D7C"/>
    <w:rsid w:val="00DA574F"/>
    <w:rsid w:val="00DA5993"/>
    <w:rsid w:val="00DA7D5B"/>
    <w:rsid w:val="00DB2E00"/>
    <w:rsid w:val="00DB404D"/>
    <w:rsid w:val="00DB7828"/>
    <w:rsid w:val="00DB7B8E"/>
    <w:rsid w:val="00DC5F6A"/>
    <w:rsid w:val="00DC7473"/>
    <w:rsid w:val="00DD5063"/>
    <w:rsid w:val="00DD53FB"/>
    <w:rsid w:val="00DD7DB5"/>
    <w:rsid w:val="00DE1723"/>
    <w:rsid w:val="00DE288D"/>
    <w:rsid w:val="00DE46C3"/>
    <w:rsid w:val="00DE51D4"/>
    <w:rsid w:val="00DE5DF5"/>
    <w:rsid w:val="00DF402B"/>
    <w:rsid w:val="00DF65A9"/>
    <w:rsid w:val="00DF6F95"/>
    <w:rsid w:val="00DF7379"/>
    <w:rsid w:val="00E028D0"/>
    <w:rsid w:val="00E02CB8"/>
    <w:rsid w:val="00E05CAE"/>
    <w:rsid w:val="00E1023D"/>
    <w:rsid w:val="00E12B36"/>
    <w:rsid w:val="00E14854"/>
    <w:rsid w:val="00E14A68"/>
    <w:rsid w:val="00E171AF"/>
    <w:rsid w:val="00E22765"/>
    <w:rsid w:val="00E23548"/>
    <w:rsid w:val="00E239CD"/>
    <w:rsid w:val="00E23A86"/>
    <w:rsid w:val="00E2798D"/>
    <w:rsid w:val="00E27A08"/>
    <w:rsid w:val="00E3357B"/>
    <w:rsid w:val="00E33580"/>
    <w:rsid w:val="00E34D39"/>
    <w:rsid w:val="00E35B8B"/>
    <w:rsid w:val="00E40EDD"/>
    <w:rsid w:val="00E41BEF"/>
    <w:rsid w:val="00E43102"/>
    <w:rsid w:val="00E43DC7"/>
    <w:rsid w:val="00E453B9"/>
    <w:rsid w:val="00E51E0E"/>
    <w:rsid w:val="00E524CD"/>
    <w:rsid w:val="00E53640"/>
    <w:rsid w:val="00E55D3E"/>
    <w:rsid w:val="00E55EC9"/>
    <w:rsid w:val="00E61772"/>
    <w:rsid w:val="00E61EA7"/>
    <w:rsid w:val="00E628C9"/>
    <w:rsid w:val="00E64C6F"/>
    <w:rsid w:val="00E70C51"/>
    <w:rsid w:val="00E7182D"/>
    <w:rsid w:val="00E71979"/>
    <w:rsid w:val="00E800DF"/>
    <w:rsid w:val="00E80BA2"/>
    <w:rsid w:val="00E817EB"/>
    <w:rsid w:val="00E850B0"/>
    <w:rsid w:val="00E853CB"/>
    <w:rsid w:val="00E854F5"/>
    <w:rsid w:val="00E90175"/>
    <w:rsid w:val="00E91B22"/>
    <w:rsid w:val="00EA29D4"/>
    <w:rsid w:val="00EA349D"/>
    <w:rsid w:val="00EB02B7"/>
    <w:rsid w:val="00EB088C"/>
    <w:rsid w:val="00EB1A56"/>
    <w:rsid w:val="00EB2164"/>
    <w:rsid w:val="00EB4A0D"/>
    <w:rsid w:val="00EB4F9D"/>
    <w:rsid w:val="00EB76E2"/>
    <w:rsid w:val="00EC2625"/>
    <w:rsid w:val="00EC2635"/>
    <w:rsid w:val="00EC6758"/>
    <w:rsid w:val="00ED02E1"/>
    <w:rsid w:val="00ED0A39"/>
    <w:rsid w:val="00ED2002"/>
    <w:rsid w:val="00ED6378"/>
    <w:rsid w:val="00ED6A0A"/>
    <w:rsid w:val="00EE0018"/>
    <w:rsid w:val="00EE3021"/>
    <w:rsid w:val="00EF0654"/>
    <w:rsid w:val="00EF0BB1"/>
    <w:rsid w:val="00EF2587"/>
    <w:rsid w:val="00EF7AC8"/>
    <w:rsid w:val="00F0052E"/>
    <w:rsid w:val="00F036B9"/>
    <w:rsid w:val="00F065AD"/>
    <w:rsid w:val="00F13DA9"/>
    <w:rsid w:val="00F1534A"/>
    <w:rsid w:val="00F20589"/>
    <w:rsid w:val="00F20C9B"/>
    <w:rsid w:val="00F2264F"/>
    <w:rsid w:val="00F2434F"/>
    <w:rsid w:val="00F24B25"/>
    <w:rsid w:val="00F25552"/>
    <w:rsid w:val="00F257D0"/>
    <w:rsid w:val="00F270CC"/>
    <w:rsid w:val="00F2753C"/>
    <w:rsid w:val="00F27EBC"/>
    <w:rsid w:val="00F3021D"/>
    <w:rsid w:val="00F30764"/>
    <w:rsid w:val="00F32553"/>
    <w:rsid w:val="00F37F5D"/>
    <w:rsid w:val="00F41531"/>
    <w:rsid w:val="00F429E1"/>
    <w:rsid w:val="00F43837"/>
    <w:rsid w:val="00F46A86"/>
    <w:rsid w:val="00F47F98"/>
    <w:rsid w:val="00F502AB"/>
    <w:rsid w:val="00F50840"/>
    <w:rsid w:val="00F55B35"/>
    <w:rsid w:val="00F60AA5"/>
    <w:rsid w:val="00F61373"/>
    <w:rsid w:val="00F625E8"/>
    <w:rsid w:val="00F635B3"/>
    <w:rsid w:val="00F70577"/>
    <w:rsid w:val="00F7205E"/>
    <w:rsid w:val="00F75C86"/>
    <w:rsid w:val="00F7790E"/>
    <w:rsid w:val="00F8036C"/>
    <w:rsid w:val="00F827D8"/>
    <w:rsid w:val="00F82C03"/>
    <w:rsid w:val="00F87087"/>
    <w:rsid w:val="00F8735A"/>
    <w:rsid w:val="00F87DE1"/>
    <w:rsid w:val="00F911C1"/>
    <w:rsid w:val="00F93823"/>
    <w:rsid w:val="00F940A8"/>
    <w:rsid w:val="00FA06A5"/>
    <w:rsid w:val="00FA0718"/>
    <w:rsid w:val="00FA4DB0"/>
    <w:rsid w:val="00FA54E3"/>
    <w:rsid w:val="00FA702D"/>
    <w:rsid w:val="00FA7830"/>
    <w:rsid w:val="00FB43C0"/>
    <w:rsid w:val="00FB6365"/>
    <w:rsid w:val="00FC04E2"/>
    <w:rsid w:val="00FC178D"/>
    <w:rsid w:val="00FC4669"/>
    <w:rsid w:val="00FC4CC4"/>
    <w:rsid w:val="00FC5A34"/>
    <w:rsid w:val="00FC7DA4"/>
    <w:rsid w:val="00FD0DAD"/>
    <w:rsid w:val="00FD0E4E"/>
    <w:rsid w:val="00FD2D4A"/>
    <w:rsid w:val="00FD5F28"/>
    <w:rsid w:val="00FD609C"/>
    <w:rsid w:val="00FD63B1"/>
    <w:rsid w:val="00FE04CC"/>
    <w:rsid w:val="00FE1F19"/>
    <w:rsid w:val="00FE326F"/>
    <w:rsid w:val="00FE425A"/>
    <w:rsid w:val="00FE573C"/>
    <w:rsid w:val="00FF0778"/>
    <w:rsid w:val="00FF2E6B"/>
    <w:rsid w:val="00FF4058"/>
    <w:rsid w:val="00FF4DEF"/>
    <w:rsid w:val="00FF5579"/>
    <w:rsid w:val="0118C6F1"/>
    <w:rsid w:val="06A2617C"/>
    <w:rsid w:val="1238BAA4"/>
    <w:rsid w:val="128E1EAB"/>
    <w:rsid w:val="1ACA9055"/>
    <w:rsid w:val="384F499B"/>
    <w:rsid w:val="42AF56E4"/>
    <w:rsid w:val="45A01064"/>
    <w:rsid w:val="4A5FD64D"/>
    <w:rsid w:val="4E7137DA"/>
    <w:rsid w:val="5ABDA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C0129"/>
  <w15:docId w15:val="{EAA6991D-5C88-4711-80E7-BF096021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06E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har"/>
    <w:uiPriority w:val="9"/>
    <w:qFormat/>
    <w:rsid w:val="00606E45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37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6374"/>
  </w:style>
  <w:style w:type="paragraph" w:styleId="Rodap">
    <w:name w:val="footer"/>
    <w:basedOn w:val="Normal"/>
    <w:link w:val="RodapChar"/>
    <w:uiPriority w:val="99"/>
    <w:unhideWhenUsed/>
    <w:rsid w:val="0036637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6374"/>
  </w:style>
  <w:style w:type="paragraph" w:styleId="Textodebalo">
    <w:name w:val="Balloon Text"/>
    <w:basedOn w:val="Normal"/>
    <w:link w:val="TextodebaloChar"/>
    <w:uiPriority w:val="99"/>
    <w:semiHidden/>
    <w:unhideWhenUsed/>
    <w:rsid w:val="003F65A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5A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8599E"/>
    <w:rPr>
      <w:color w:val="0563C1" w:themeColor="hyperlink"/>
      <w:u w:val="single"/>
    </w:rPr>
  </w:style>
  <w:style w:type="paragraph" w:customStyle="1" w:styleId="Normal1">
    <w:name w:val="Normal1"/>
    <w:rsid w:val="00707BEE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aliases w:val="TÍTULO A1,Título 1_pdpa"/>
    <w:basedOn w:val="Normal"/>
    <w:link w:val="PargrafodaListaChar"/>
    <w:uiPriority w:val="34"/>
    <w:qFormat/>
    <w:rsid w:val="002D5927"/>
    <w:pPr>
      <w:ind w:left="720"/>
      <w:contextualSpacing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D5927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TÍTULO A1 Char,Título 1_pdpa Char"/>
    <w:link w:val="PargrafodaLista"/>
    <w:uiPriority w:val="34"/>
    <w:locked/>
    <w:rsid w:val="009F340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9321AE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666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66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66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66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666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22765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2409EC"/>
  </w:style>
  <w:style w:type="character" w:customStyle="1" w:styleId="eop">
    <w:name w:val="eop"/>
    <w:basedOn w:val="Fontepargpadro"/>
    <w:rsid w:val="004A3442"/>
  </w:style>
  <w:style w:type="character" w:styleId="HiperlinkVisitado">
    <w:name w:val="FollowedHyperlink"/>
    <w:basedOn w:val="Fontepargpadro"/>
    <w:uiPriority w:val="99"/>
    <w:semiHidden/>
    <w:unhideWhenUsed/>
    <w:rsid w:val="00F27EBC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47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nrxw6rx8y">
    <w:name w:val="marknrxw6rx8y"/>
    <w:basedOn w:val="Fontepargpadro"/>
    <w:rsid w:val="00B6163D"/>
  </w:style>
  <w:style w:type="table" w:styleId="Tabelacomgrade">
    <w:name w:val="Table Grid"/>
    <w:basedOn w:val="Tabelanormal"/>
    <w:uiPriority w:val="39"/>
    <w:rsid w:val="0008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t0mrdoge6">
    <w:name w:val="markt0mrdoge6"/>
    <w:basedOn w:val="Fontepargpadro"/>
    <w:rsid w:val="001E7A20"/>
  </w:style>
  <w:style w:type="character" w:customStyle="1" w:styleId="timestampscreenreaderfriendly-284">
    <w:name w:val="timestampscreenreaderfriendly-284"/>
    <w:basedOn w:val="Fontepargpadro"/>
    <w:rsid w:val="00F87DE1"/>
  </w:style>
  <w:style w:type="paragraph" w:customStyle="1" w:styleId="xelementtoproof">
    <w:name w:val="x_elementtoproof"/>
    <w:basedOn w:val="Normal"/>
    <w:rsid w:val="00E51E0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7771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1BEF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1B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h54j06d1w">
    <w:name w:val="markh54j06d1w"/>
    <w:basedOn w:val="Fontepargpadro"/>
    <w:rsid w:val="00D1606C"/>
  </w:style>
  <w:style w:type="character" w:customStyle="1" w:styleId="font61">
    <w:name w:val="font61"/>
    <w:basedOn w:val="Fontepargpadro"/>
    <w:rsid w:val="00D1606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pf0">
    <w:name w:val="pf0"/>
    <w:basedOn w:val="Normal"/>
    <w:rsid w:val="00E23A86"/>
    <w:pPr>
      <w:spacing w:before="100" w:beforeAutospacing="1" w:after="100" w:afterAutospacing="1"/>
    </w:pPr>
  </w:style>
  <w:style w:type="character" w:customStyle="1" w:styleId="cf01">
    <w:name w:val="cf01"/>
    <w:basedOn w:val="Fontepargpadro"/>
    <w:rsid w:val="00E23A86"/>
    <w:rPr>
      <w:rFonts w:ascii="Segoe UI" w:hAnsi="Segoe UI" w:cs="Segoe UI" w:hint="default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3A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3A8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23A86"/>
    <w:rPr>
      <w:vertAlign w:val="superscript"/>
    </w:rPr>
  </w:style>
  <w:style w:type="character" w:customStyle="1" w:styleId="markaq5ja59js">
    <w:name w:val="markaq5ja59js"/>
    <w:basedOn w:val="Fontepargpadro"/>
    <w:rsid w:val="00594569"/>
  </w:style>
  <w:style w:type="character" w:customStyle="1" w:styleId="Ttulo3Char">
    <w:name w:val="Título 3 Char"/>
    <w:basedOn w:val="Fontepargpadro"/>
    <w:link w:val="Ttulo3"/>
    <w:uiPriority w:val="9"/>
    <w:rsid w:val="00606E4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06E4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6E45"/>
    <w:rPr>
      <w:b/>
      <w:bCs/>
    </w:rPr>
  </w:style>
  <w:style w:type="character" w:customStyle="1" w:styleId="marklwmk9bdak">
    <w:name w:val="marklwmk9bdak"/>
    <w:basedOn w:val="Fontepargpadro"/>
    <w:rsid w:val="00606E45"/>
  </w:style>
  <w:style w:type="character" w:customStyle="1" w:styleId="markfn1i8gvst">
    <w:name w:val="markfn1i8gvst"/>
    <w:basedOn w:val="Fontepargpadro"/>
    <w:rsid w:val="00606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4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7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4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7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56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2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4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9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1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0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5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5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8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4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9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96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14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7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6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7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9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1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6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0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25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4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2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2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6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5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0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0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2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comiteat.sp.gov.br/o-comite/eventos/vivencias-da-educacao-ambiental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riz.vilera\Downloads\CBHAT_papel_timbrado_v4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9C8ED07E03494ABD6240A20B55B6B7" ma:contentTypeVersion="21" ma:contentTypeDescription="Crie um novo documento." ma:contentTypeScope="" ma:versionID="9eff16d83caea2c9293fc0d0cd88bd2c">
  <xsd:schema xmlns:xsd="http://www.w3.org/2001/XMLSchema" xmlns:xs="http://www.w3.org/2001/XMLSchema" xmlns:p="http://schemas.microsoft.com/office/2006/metadata/properties" xmlns:ns2="3b674e9e-3d35-4685-a89b-a34b11b4f4a2" xmlns:ns3="cd43c205-44c7-417e-ad92-1136a01a8dbb" targetNamespace="http://schemas.microsoft.com/office/2006/metadata/properties" ma:root="true" ma:fieldsID="85522ecf7c31d0253ff9eabcbe4c7f81" ns2:_="" ns3:_="">
    <xsd:import namespace="3b674e9e-3d35-4685-a89b-a34b11b4f4a2"/>
    <xsd:import namespace="cd43c205-44c7-417e-ad92-1136a01a8d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4e9e-3d35-4685-a89b-a34b11b4f4a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b41b3f-53e9-4572-843d-597d5ed66644}" ma:internalName="TaxCatchAll" ma:showField="CatchAllData" ma:web="3b674e9e-3d35-4685-a89b-a34b11b4f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3c205-44c7-417e-ad92-1136a01a8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7bcd74-458e-4594-8266-0d2005d49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b674e9e-3d35-4685-a89b-a34b11b4f4a2">MQ6DXE53A4DT-102720543-133338</_dlc_DocId>
    <_dlc_DocIdUrl xmlns="3b674e9e-3d35-4685-a89b-a34b11b4f4a2">
      <Url>https://fabhat365.sharepoint.com/sites/cbh/_layouts/15/DocIdRedir.aspx?ID=MQ6DXE53A4DT-102720543-133338</Url>
      <Description>MQ6DXE53A4DT-102720543-133338</Description>
    </_dlc_DocIdUrl>
    <TaxCatchAll xmlns="3b674e9e-3d35-4685-a89b-a34b11b4f4a2" xsi:nil="true"/>
    <lcf76f155ced4ddcb4097134ff3c332f xmlns="cd43c205-44c7-417e-ad92-1136a01a8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42089A-06F3-4002-8367-1879DA176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4e9e-3d35-4685-a89b-a34b11b4f4a2"/>
    <ds:schemaRef ds:uri="cd43c205-44c7-417e-ad92-1136a01a8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E5A04-5867-4A4E-B443-ADBFAE5D17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973D51-226B-4661-85D8-9163E5DB86F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712C66-130B-4751-9CCB-317565C445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67B5A3-D7B8-418D-9AC3-6FBF55EE3A40}">
  <ds:schemaRefs>
    <ds:schemaRef ds:uri="cd43c205-44c7-417e-ad92-1136a01a8dbb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b674e9e-3d35-4685-a89b-a34b11b4f4a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CBHAT_papel_timbrado_v4</Template>
  <TotalTime>97</TotalTime>
  <Pages>6</Pages>
  <Words>1328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Beatriz Silva Gonçalves Vilera</dc:creator>
  <cp:lastModifiedBy>Larissa Silva</cp:lastModifiedBy>
  <cp:revision>10</cp:revision>
  <cp:lastPrinted>2019-04-18T19:31:00Z</cp:lastPrinted>
  <dcterms:created xsi:type="dcterms:W3CDTF">2024-04-30T19:28:00Z</dcterms:created>
  <dcterms:modified xsi:type="dcterms:W3CDTF">2025-06-10T17:12:00Z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0x010100929C8ED07E03494ABD6240A20B55B6B7</vt:lpwstr>
  </property>
  <property fmtid="{D5CDD505-2E9C-101B-9397-08002B2CF9AE}" pid="3" name="Order">
    <vt:r8>662600</vt:r8>
  </property>
  <property fmtid="{D5CDD505-2E9C-101B-9397-08002B2CF9AE}" pid="4" name="_dlc_DocIdItemGuid">
    <vt:lpwstr>37f87f4b-e12f-42af-b362-a9e02151315b</vt:lpwstr>
  </property>
  <property fmtid="{D5CDD505-2E9C-101B-9397-08002B2CF9AE}" pid="5" name="MediaServiceImageTags">
    <vt:lpwstr/>
  </property>
</Properties>
</file>